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2CDA2" w14:textId="50062303" w:rsidR="00163599" w:rsidRPr="00B507C1" w:rsidRDefault="00163599" w:rsidP="00163599">
      <w:pPr>
        <w:rPr>
          <w:rFonts w:ascii="Arial" w:hAnsi="Arial" w:cs="Arial"/>
          <w:strike/>
          <w:sz w:val="22"/>
          <w:szCs w:val="22"/>
        </w:rPr>
      </w:pPr>
      <w:r w:rsidRPr="00AE7601">
        <w:rPr>
          <w:rFonts w:ascii="Arial" w:hAnsi="Arial" w:cs="Arial"/>
          <w:sz w:val="22"/>
          <w:szCs w:val="22"/>
        </w:rPr>
        <w:t xml:space="preserve">Dear </w:t>
      </w:r>
      <w:r w:rsidR="001F2EB7">
        <w:rPr>
          <w:rFonts w:ascii="Arial" w:hAnsi="Arial" w:cs="Arial"/>
          <w:sz w:val="22"/>
          <w:szCs w:val="22"/>
        </w:rPr>
        <w:t>Skilled Nursing Administrator:</w:t>
      </w:r>
      <w:r w:rsidR="00647F65">
        <w:rPr>
          <w:rFonts w:ascii="Arial" w:hAnsi="Arial" w:cs="Arial"/>
          <w:sz w:val="22"/>
          <w:szCs w:val="22"/>
        </w:rPr>
        <w:t xml:space="preserve">    </w:t>
      </w:r>
    </w:p>
    <w:p w14:paraId="6CF7A30E" w14:textId="77777777" w:rsidR="00163599" w:rsidRPr="00AE7601" w:rsidRDefault="00163599" w:rsidP="00163599">
      <w:pPr>
        <w:rPr>
          <w:rFonts w:ascii="Arial" w:hAnsi="Arial" w:cs="Arial"/>
          <w:sz w:val="22"/>
          <w:szCs w:val="22"/>
        </w:rPr>
      </w:pPr>
    </w:p>
    <w:p w14:paraId="29249A42" w14:textId="32A3897E" w:rsidR="00AE7601" w:rsidRDefault="00647F65" w:rsidP="002C1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 adminis</w:t>
      </w:r>
      <w:bookmarkStart w:id="0" w:name="_GoBack"/>
      <w:r>
        <w:rPr>
          <w:rFonts w:ascii="Arial" w:hAnsi="Arial" w:cs="Arial"/>
          <w:sz w:val="22"/>
          <w:szCs w:val="22"/>
        </w:rPr>
        <w:t>t</w:t>
      </w:r>
      <w:bookmarkEnd w:id="0"/>
      <w:r>
        <w:rPr>
          <w:rFonts w:ascii="Arial" w:hAnsi="Arial" w:cs="Arial"/>
          <w:sz w:val="22"/>
          <w:szCs w:val="22"/>
        </w:rPr>
        <w:t>rator of a long term care facility</w:t>
      </w:r>
      <w:r w:rsidR="00AE7601" w:rsidRPr="00AE7601">
        <w:rPr>
          <w:rFonts w:ascii="Arial" w:hAnsi="Arial" w:cs="Arial"/>
          <w:sz w:val="22"/>
          <w:szCs w:val="22"/>
        </w:rPr>
        <w:t xml:space="preserve">, we know you are always looking for ways </w:t>
      </w:r>
      <w:r w:rsidR="00AE058C">
        <w:rPr>
          <w:rFonts w:ascii="Arial" w:hAnsi="Arial" w:cs="Arial"/>
          <w:sz w:val="22"/>
          <w:szCs w:val="22"/>
        </w:rPr>
        <w:t>to</w:t>
      </w:r>
      <w:r w:rsidR="007400DB">
        <w:rPr>
          <w:rFonts w:ascii="Arial" w:hAnsi="Arial" w:cs="Arial"/>
          <w:sz w:val="22"/>
          <w:szCs w:val="22"/>
        </w:rPr>
        <w:t xml:space="preserve"> </w:t>
      </w:r>
      <w:r w:rsidR="00AE7601" w:rsidRPr="00AE7601">
        <w:rPr>
          <w:rFonts w:ascii="Arial" w:hAnsi="Arial" w:cs="Arial"/>
          <w:sz w:val="22"/>
          <w:szCs w:val="22"/>
        </w:rPr>
        <w:t>improve the lives of your residents</w:t>
      </w:r>
      <w:r w:rsidR="00F30E1A">
        <w:rPr>
          <w:rFonts w:ascii="Arial" w:hAnsi="Arial" w:cs="Arial"/>
          <w:sz w:val="22"/>
          <w:szCs w:val="22"/>
        </w:rPr>
        <w:t xml:space="preserve"> and assure adherence to the Centers for Medicare and Medicaid guidelines</w:t>
      </w:r>
      <w:r w:rsidR="00AE058C">
        <w:rPr>
          <w:rFonts w:ascii="Arial" w:hAnsi="Arial" w:cs="Arial"/>
          <w:sz w:val="22"/>
          <w:szCs w:val="22"/>
        </w:rPr>
        <w:t>, including new regulatory requirements</w:t>
      </w:r>
      <w:r w:rsidR="0045769A">
        <w:rPr>
          <w:rFonts w:ascii="Arial" w:hAnsi="Arial" w:cs="Arial"/>
          <w:sz w:val="22"/>
          <w:szCs w:val="22"/>
        </w:rPr>
        <w:t xml:space="preserve"> effective November 28, 2017.</w:t>
      </w:r>
      <w:r w:rsidR="00AE7601" w:rsidRPr="00AE7601">
        <w:rPr>
          <w:rFonts w:ascii="Arial" w:hAnsi="Arial" w:cs="Arial"/>
          <w:sz w:val="22"/>
          <w:szCs w:val="22"/>
        </w:rPr>
        <w:t xml:space="preserve"> </w:t>
      </w:r>
      <w:r w:rsidR="006159A1">
        <w:rPr>
          <w:rFonts w:ascii="Arial" w:hAnsi="Arial" w:cs="Arial"/>
          <w:sz w:val="22"/>
          <w:szCs w:val="22"/>
        </w:rPr>
        <w:t xml:space="preserve">The </w:t>
      </w:r>
      <w:r w:rsidR="001645A7">
        <w:rPr>
          <w:rFonts w:ascii="Arial" w:hAnsi="Arial" w:cs="Arial"/>
          <w:bCs/>
          <w:sz w:val="22"/>
          <w:szCs w:val="22"/>
        </w:rPr>
        <w:t>U</w:t>
      </w:r>
      <w:r w:rsidR="00AE7601" w:rsidRPr="001645A7">
        <w:rPr>
          <w:rFonts w:ascii="Arial" w:hAnsi="Arial" w:cs="Arial"/>
          <w:sz w:val="22"/>
          <w:szCs w:val="22"/>
        </w:rPr>
        <w:t>niversity</w:t>
      </w:r>
      <w:r w:rsidR="00B507C1">
        <w:rPr>
          <w:rFonts w:ascii="Arial" w:hAnsi="Arial" w:cs="Arial"/>
          <w:sz w:val="22"/>
          <w:szCs w:val="22"/>
        </w:rPr>
        <w:t xml:space="preserve"> </w:t>
      </w:r>
      <w:r w:rsidR="00AE7601" w:rsidRPr="001645A7">
        <w:rPr>
          <w:rFonts w:ascii="Arial" w:hAnsi="Arial" w:cs="Arial"/>
          <w:sz w:val="22"/>
          <w:szCs w:val="22"/>
        </w:rPr>
        <w:t>of</w:t>
      </w:r>
      <w:r w:rsidR="00B507C1">
        <w:rPr>
          <w:rFonts w:ascii="Arial" w:hAnsi="Arial" w:cs="Arial"/>
          <w:sz w:val="22"/>
          <w:szCs w:val="22"/>
        </w:rPr>
        <w:t xml:space="preserve"> </w:t>
      </w:r>
      <w:r w:rsidR="00AE7601" w:rsidRPr="001645A7">
        <w:rPr>
          <w:rFonts w:ascii="Arial" w:hAnsi="Arial" w:cs="Arial"/>
          <w:sz w:val="22"/>
          <w:szCs w:val="22"/>
        </w:rPr>
        <w:t>Maryland</w:t>
      </w:r>
      <w:r w:rsidR="00B507C1">
        <w:rPr>
          <w:rFonts w:ascii="Arial" w:hAnsi="Arial" w:cs="Arial"/>
          <w:sz w:val="22"/>
          <w:szCs w:val="22"/>
        </w:rPr>
        <w:t xml:space="preserve"> </w:t>
      </w:r>
      <w:r w:rsidR="00302D47" w:rsidRPr="001645A7">
        <w:rPr>
          <w:rFonts w:ascii="Arial" w:hAnsi="Arial" w:cs="Arial"/>
          <w:sz w:val="22"/>
          <w:szCs w:val="22"/>
        </w:rPr>
        <w:t xml:space="preserve">School of Nursing </w:t>
      </w:r>
      <w:r w:rsidR="001D09AB" w:rsidRPr="001645A7">
        <w:rPr>
          <w:rFonts w:ascii="Arial" w:hAnsi="Arial" w:cs="Arial"/>
          <w:sz w:val="22"/>
          <w:szCs w:val="22"/>
        </w:rPr>
        <w:t xml:space="preserve">and </w:t>
      </w:r>
      <w:r w:rsidRPr="001645A7">
        <w:rPr>
          <w:rFonts w:ascii="Arial" w:hAnsi="Arial" w:cs="Arial"/>
          <w:sz w:val="22"/>
          <w:szCs w:val="22"/>
        </w:rPr>
        <w:t xml:space="preserve">the Penn State </w:t>
      </w:r>
      <w:r w:rsidR="00302D47" w:rsidRPr="001645A7">
        <w:rPr>
          <w:rFonts w:ascii="Arial" w:hAnsi="Arial" w:cs="Arial"/>
          <w:sz w:val="22"/>
          <w:szCs w:val="22"/>
        </w:rPr>
        <w:t xml:space="preserve">College </w:t>
      </w:r>
      <w:r w:rsidRPr="001645A7">
        <w:rPr>
          <w:rFonts w:ascii="Arial" w:hAnsi="Arial" w:cs="Arial"/>
          <w:sz w:val="22"/>
          <w:szCs w:val="22"/>
        </w:rPr>
        <w:t xml:space="preserve">of Nursing </w:t>
      </w:r>
      <w:r w:rsidR="00AE7601" w:rsidRPr="001645A7">
        <w:rPr>
          <w:rFonts w:ascii="Arial" w:hAnsi="Arial" w:cs="Arial"/>
          <w:sz w:val="22"/>
          <w:szCs w:val="22"/>
        </w:rPr>
        <w:t>invite you to participate in</w:t>
      </w:r>
      <w:r w:rsidR="003D08FD" w:rsidRPr="001645A7">
        <w:rPr>
          <w:rFonts w:ascii="Arial" w:hAnsi="Arial" w:cs="Arial"/>
          <w:sz w:val="22"/>
          <w:szCs w:val="22"/>
        </w:rPr>
        <w:t xml:space="preserve"> a</w:t>
      </w:r>
      <w:r w:rsidR="00AE7601" w:rsidRPr="001645A7">
        <w:rPr>
          <w:rFonts w:ascii="Arial" w:hAnsi="Arial" w:cs="Arial"/>
          <w:sz w:val="22"/>
          <w:szCs w:val="22"/>
        </w:rPr>
        <w:t xml:space="preserve"> year-long </w:t>
      </w:r>
      <w:r w:rsidR="004312F7">
        <w:rPr>
          <w:rFonts w:ascii="Arial" w:hAnsi="Arial" w:cs="Arial"/>
          <w:sz w:val="22"/>
          <w:szCs w:val="22"/>
        </w:rPr>
        <w:t xml:space="preserve">research </w:t>
      </w:r>
      <w:r w:rsidR="00AE7601" w:rsidRPr="001645A7">
        <w:rPr>
          <w:rFonts w:ascii="Arial" w:hAnsi="Arial" w:cs="Arial"/>
          <w:sz w:val="22"/>
          <w:szCs w:val="22"/>
        </w:rPr>
        <w:t xml:space="preserve">project that will help teach your staff how to </w:t>
      </w:r>
      <w:r w:rsidRPr="001645A7">
        <w:rPr>
          <w:rFonts w:ascii="Arial" w:hAnsi="Arial" w:cs="Arial"/>
          <w:sz w:val="22"/>
          <w:szCs w:val="22"/>
        </w:rPr>
        <w:t>prevent and manage behavioral problems among your resident</w:t>
      </w:r>
      <w:r w:rsidR="001D09AB" w:rsidRPr="001645A7">
        <w:rPr>
          <w:rFonts w:ascii="Arial" w:hAnsi="Arial" w:cs="Arial"/>
          <w:sz w:val="22"/>
          <w:szCs w:val="22"/>
        </w:rPr>
        <w:t>s</w:t>
      </w:r>
      <w:r w:rsidRPr="001645A7">
        <w:rPr>
          <w:rFonts w:ascii="Arial" w:hAnsi="Arial" w:cs="Arial"/>
          <w:sz w:val="22"/>
          <w:szCs w:val="22"/>
        </w:rPr>
        <w:t xml:space="preserve"> while </w:t>
      </w:r>
      <w:r w:rsidR="000D30EB">
        <w:rPr>
          <w:rFonts w:ascii="Arial" w:hAnsi="Arial" w:cs="Arial"/>
          <w:sz w:val="22"/>
          <w:szCs w:val="22"/>
        </w:rPr>
        <w:t xml:space="preserve">using a wide array of </w:t>
      </w:r>
      <w:proofErr w:type="spellStart"/>
      <w:r w:rsidR="000D30EB">
        <w:rPr>
          <w:rFonts w:ascii="Arial" w:hAnsi="Arial" w:cs="Arial"/>
          <w:sz w:val="22"/>
          <w:szCs w:val="22"/>
        </w:rPr>
        <w:t>nonpharmacologic</w:t>
      </w:r>
      <w:proofErr w:type="spellEnd"/>
      <w:r w:rsidR="000D30EB">
        <w:rPr>
          <w:rFonts w:ascii="Arial" w:hAnsi="Arial" w:cs="Arial"/>
          <w:sz w:val="22"/>
          <w:szCs w:val="22"/>
        </w:rPr>
        <w:t xml:space="preserve"> approaches, such as </w:t>
      </w:r>
      <w:r w:rsidRPr="001645A7">
        <w:rPr>
          <w:rFonts w:ascii="Arial" w:hAnsi="Arial" w:cs="Arial"/>
          <w:sz w:val="22"/>
          <w:szCs w:val="22"/>
        </w:rPr>
        <w:t>optimizing function and physical activity.</w:t>
      </w:r>
      <w:r>
        <w:rPr>
          <w:rFonts w:ascii="Arial" w:hAnsi="Arial" w:cs="Arial"/>
          <w:sz w:val="22"/>
          <w:szCs w:val="22"/>
        </w:rPr>
        <w:t xml:space="preserve">  We do this by helping staff </w:t>
      </w:r>
      <w:r w:rsidR="00AE7601" w:rsidRPr="00AE7601">
        <w:rPr>
          <w:rFonts w:ascii="Arial" w:hAnsi="Arial" w:cs="Arial"/>
          <w:sz w:val="22"/>
          <w:szCs w:val="22"/>
        </w:rPr>
        <w:t xml:space="preserve">integrate </w:t>
      </w:r>
      <w:r>
        <w:rPr>
          <w:rFonts w:ascii="Arial" w:hAnsi="Arial" w:cs="Arial"/>
          <w:sz w:val="22"/>
          <w:szCs w:val="22"/>
        </w:rPr>
        <w:t xml:space="preserve">optimal care activities </w:t>
      </w:r>
      <w:r w:rsidR="00AE7601" w:rsidRPr="00AE7601">
        <w:rPr>
          <w:rFonts w:ascii="Arial" w:hAnsi="Arial" w:cs="Arial"/>
          <w:sz w:val="22"/>
          <w:szCs w:val="22"/>
        </w:rPr>
        <w:t>into the everyday lives of your residents.</w:t>
      </w:r>
      <w:r w:rsidR="00A31A82">
        <w:rPr>
          <w:rFonts w:ascii="Arial" w:hAnsi="Arial" w:cs="Arial"/>
          <w:sz w:val="22"/>
          <w:szCs w:val="22"/>
        </w:rPr>
        <w:t xml:space="preserve">  </w:t>
      </w:r>
    </w:p>
    <w:p w14:paraId="71D2AB47" w14:textId="77777777" w:rsidR="002C19EC" w:rsidRPr="00AE7601" w:rsidRDefault="002C19EC" w:rsidP="002C19EC">
      <w:pPr>
        <w:rPr>
          <w:rFonts w:ascii="Arial" w:hAnsi="Arial" w:cs="Arial"/>
          <w:sz w:val="22"/>
          <w:szCs w:val="22"/>
        </w:rPr>
      </w:pPr>
    </w:p>
    <w:p w14:paraId="30A25EC8" w14:textId="0A14BA60" w:rsidR="00A95739" w:rsidRDefault="003C299B" w:rsidP="00A95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sites will be provided with e</w:t>
      </w:r>
      <w:r w:rsidR="00AE7601" w:rsidRPr="00AE7601">
        <w:rPr>
          <w:rFonts w:ascii="Arial" w:hAnsi="Arial" w:cs="Arial"/>
          <w:sz w:val="22"/>
          <w:szCs w:val="22"/>
        </w:rPr>
        <w:t xml:space="preserve">ducation </w:t>
      </w:r>
      <w:r w:rsidR="00D90EAA">
        <w:rPr>
          <w:rFonts w:ascii="Arial" w:hAnsi="Arial" w:cs="Arial"/>
          <w:sz w:val="22"/>
          <w:szCs w:val="22"/>
        </w:rPr>
        <w:t xml:space="preserve">by our research team </w:t>
      </w:r>
      <w:r w:rsidR="00AE7601" w:rsidRPr="00AE7601">
        <w:rPr>
          <w:rFonts w:ascii="Arial" w:hAnsi="Arial" w:cs="Arial"/>
          <w:sz w:val="22"/>
          <w:szCs w:val="22"/>
        </w:rPr>
        <w:t>that focus</w:t>
      </w:r>
      <w:r w:rsidR="00D90EAA">
        <w:rPr>
          <w:rFonts w:ascii="Arial" w:hAnsi="Arial" w:cs="Arial"/>
          <w:sz w:val="22"/>
          <w:szCs w:val="22"/>
        </w:rPr>
        <w:t>es</w:t>
      </w:r>
      <w:r w:rsidR="00AE7601" w:rsidRPr="00AE7601">
        <w:rPr>
          <w:rFonts w:ascii="Arial" w:hAnsi="Arial" w:cs="Arial"/>
          <w:sz w:val="22"/>
          <w:szCs w:val="22"/>
        </w:rPr>
        <w:t xml:space="preserve"> on helping staff </w:t>
      </w:r>
      <w:r w:rsidR="003D08FD">
        <w:rPr>
          <w:rFonts w:ascii="Arial" w:hAnsi="Arial" w:cs="Arial"/>
          <w:sz w:val="22"/>
          <w:szCs w:val="22"/>
        </w:rPr>
        <w:t xml:space="preserve">members </w:t>
      </w:r>
      <w:r w:rsidR="00AE7601" w:rsidRPr="00AE7601">
        <w:rPr>
          <w:rFonts w:ascii="Arial" w:hAnsi="Arial" w:cs="Arial"/>
          <w:sz w:val="22"/>
          <w:szCs w:val="22"/>
        </w:rPr>
        <w:t xml:space="preserve">manage challenging behaviors </w:t>
      </w:r>
      <w:r w:rsidR="000D30EB">
        <w:rPr>
          <w:rFonts w:ascii="Arial" w:hAnsi="Arial" w:cs="Arial"/>
          <w:sz w:val="22"/>
          <w:szCs w:val="22"/>
        </w:rPr>
        <w:t xml:space="preserve">using evidence based </w:t>
      </w:r>
      <w:proofErr w:type="spellStart"/>
      <w:r w:rsidR="000D30EB">
        <w:rPr>
          <w:rFonts w:ascii="Arial" w:hAnsi="Arial" w:cs="Arial"/>
          <w:sz w:val="22"/>
          <w:szCs w:val="22"/>
        </w:rPr>
        <w:t>nonpharmacologic</w:t>
      </w:r>
      <w:proofErr w:type="spellEnd"/>
      <w:r w:rsidR="000D30EB">
        <w:rPr>
          <w:rFonts w:ascii="Arial" w:hAnsi="Arial" w:cs="Arial"/>
          <w:sz w:val="22"/>
          <w:szCs w:val="22"/>
        </w:rPr>
        <w:t xml:space="preserve"> approaches </w:t>
      </w:r>
      <w:r w:rsidR="00AE7601" w:rsidRPr="00AE7601">
        <w:rPr>
          <w:rFonts w:ascii="Arial" w:hAnsi="Arial" w:cs="Arial"/>
          <w:sz w:val="22"/>
          <w:szCs w:val="22"/>
        </w:rPr>
        <w:t xml:space="preserve">during routine care activities. </w:t>
      </w:r>
      <w:r w:rsidR="000D30EB">
        <w:rPr>
          <w:rFonts w:ascii="Arial" w:hAnsi="Arial" w:cs="Arial"/>
          <w:sz w:val="22"/>
          <w:szCs w:val="22"/>
        </w:rPr>
        <w:t xml:space="preserve">Half of the </w:t>
      </w:r>
      <w:r w:rsidR="00CA27F6">
        <w:rPr>
          <w:rFonts w:ascii="Arial" w:hAnsi="Arial" w:cs="Arial"/>
          <w:sz w:val="22"/>
          <w:szCs w:val="22"/>
        </w:rPr>
        <w:t xml:space="preserve">sites </w:t>
      </w:r>
      <w:r w:rsidR="000D30EB">
        <w:rPr>
          <w:rFonts w:ascii="Arial" w:hAnsi="Arial" w:cs="Arial"/>
          <w:sz w:val="22"/>
          <w:szCs w:val="22"/>
        </w:rPr>
        <w:t xml:space="preserve">will </w:t>
      </w:r>
      <w:r w:rsidR="00CA27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lso </w:t>
      </w:r>
      <w:r w:rsidR="00CA27F6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ask</w:t>
      </w:r>
      <w:r w:rsidR="00CA27F6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 xml:space="preserve">to </w:t>
      </w:r>
      <w:r w:rsidR="00AE7601" w:rsidRPr="00AE7601">
        <w:rPr>
          <w:rFonts w:ascii="Arial" w:hAnsi="Arial" w:cs="Arial"/>
          <w:sz w:val="22"/>
          <w:szCs w:val="22"/>
        </w:rPr>
        <w:t xml:space="preserve">identify a small </w:t>
      </w:r>
      <w:r w:rsidR="003D08FD">
        <w:rPr>
          <w:rFonts w:ascii="Arial" w:hAnsi="Arial" w:cs="Arial"/>
          <w:sz w:val="22"/>
          <w:szCs w:val="22"/>
        </w:rPr>
        <w:t>s</w:t>
      </w:r>
      <w:r w:rsidR="00AE7601" w:rsidRPr="00AE7601">
        <w:rPr>
          <w:rFonts w:ascii="Arial" w:hAnsi="Arial" w:cs="Arial"/>
          <w:sz w:val="22"/>
          <w:szCs w:val="22"/>
        </w:rPr>
        <w:t xml:space="preserve">takeholder </w:t>
      </w:r>
      <w:r w:rsidR="005F50F3">
        <w:rPr>
          <w:rFonts w:ascii="Arial" w:hAnsi="Arial" w:cs="Arial"/>
          <w:sz w:val="22"/>
          <w:szCs w:val="22"/>
        </w:rPr>
        <w:t>team</w:t>
      </w:r>
      <w:r w:rsidR="00AE7601" w:rsidRPr="00AE7601">
        <w:rPr>
          <w:rFonts w:ascii="Arial" w:hAnsi="Arial" w:cs="Arial"/>
          <w:sz w:val="22"/>
          <w:szCs w:val="22"/>
        </w:rPr>
        <w:t xml:space="preserve"> </w:t>
      </w:r>
      <w:r w:rsidR="004812E8">
        <w:rPr>
          <w:rFonts w:ascii="Arial" w:hAnsi="Arial" w:cs="Arial"/>
          <w:sz w:val="22"/>
          <w:szCs w:val="22"/>
        </w:rPr>
        <w:t xml:space="preserve">from your facility </w:t>
      </w:r>
      <w:r w:rsidR="00AE7601" w:rsidRPr="00AE7601">
        <w:rPr>
          <w:rFonts w:ascii="Arial" w:hAnsi="Arial" w:cs="Arial"/>
          <w:sz w:val="22"/>
          <w:szCs w:val="22"/>
        </w:rPr>
        <w:t xml:space="preserve">that includes a </w:t>
      </w:r>
      <w:r w:rsidR="003D08FD">
        <w:rPr>
          <w:rFonts w:ascii="Arial" w:hAnsi="Arial" w:cs="Arial"/>
          <w:sz w:val="22"/>
          <w:szCs w:val="22"/>
        </w:rPr>
        <w:t>c</w:t>
      </w:r>
      <w:r w:rsidR="00AE7601" w:rsidRPr="00AE7601">
        <w:rPr>
          <w:rFonts w:ascii="Arial" w:hAnsi="Arial" w:cs="Arial"/>
          <w:sz w:val="22"/>
          <w:szCs w:val="22"/>
        </w:rPr>
        <w:t>hampion</w:t>
      </w:r>
      <w:r w:rsidR="00A36C1E">
        <w:rPr>
          <w:rFonts w:ascii="Arial" w:hAnsi="Arial" w:cs="Arial"/>
          <w:sz w:val="22"/>
          <w:szCs w:val="22"/>
        </w:rPr>
        <w:t>. This champion</w:t>
      </w:r>
      <w:r w:rsidR="005F50F3">
        <w:rPr>
          <w:rFonts w:ascii="Arial" w:hAnsi="Arial" w:cs="Arial"/>
          <w:sz w:val="22"/>
          <w:szCs w:val="22"/>
        </w:rPr>
        <w:t xml:space="preserve"> </w:t>
      </w:r>
      <w:r w:rsidR="00AE7601" w:rsidRPr="00AE7601">
        <w:rPr>
          <w:rFonts w:ascii="Arial" w:hAnsi="Arial" w:cs="Arial"/>
          <w:sz w:val="22"/>
          <w:szCs w:val="22"/>
        </w:rPr>
        <w:t xml:space="preserve">will </w:t>
      </w:r>
      <w:r w:rsidR="005F50F3">
        <w:rPr>
          <w:rFonts w:ascii="Arial" w:hAnsi="Arial" w:cs="Arial"/>
          <w:sz w:val="22"/>
          <w:szCs w:val="22"/>
        </w:rPr>
        <w:t xml:space="preserve">work with </w:t>
      </w:r>
      <w:r w:rsidR="00D90EAA">
        <w:rPr>
          <w:rFonts w:ascii="Arial" w:hAnsi="Arial" w:cs="Arial"/>
          <w:sz w:val="22"/>
          <w:szCs w:val="22"/>
        </w:rPr>
        <w:t xml:space="preserve">a Research </w:t>
      </w:r>
      <w:r w:rsidR="000D30EB">
        <w:rPr>
          <w:rFonts w:ascii="Arial" w:hAnsi="Arial" w:cs="Arial"/>
          <w:sz w:val="22"/>
          <w:szCs w:val="22"/>
        </w:rPr>
        <w:t xml:space="preserve">Facilitator over the course of one year </w:t>
      </w:r>
      <w:r w:rsidR="005F50F3">
        <w:rPr>
          <w:rFonts w:ascii="Arial" w:hAnsi="Arial" w:cs="Arial"/>
          <w:sz w:val="22"/>
          <w:szCs w:val="22"/>
        </w:rPr>
        <w:t>to</w:t>
      </w:r>
      <w:r w:rsidR="00D90EAA">
        <w:rPr>
          <w:rFonts w:ascii="Arial" w:hAnsi="Arial" w:cs="Arial"/>
          <w:sz w:val="22"/>
          <w:szCs w:val="22"/>
        </w:rPr>
        <w:t xml:space="preserve"> continue to implement innovative care approaches regarding behavioral symptoms into your setting as routine care</w:t>
      </w:r>
      <w:r w:rsidR="00AE7601" w:rsidRPr="00AE7601">
        <w:rPr>
          <w:rFonts w:ascii="Arial" w:hAnsi="Arial" w:cs="Arial"/>
          <w:sz w:val="22"/>
          <w:szCs w:val="22"/>
        </w:rPr>
        <w:t xml:space="preserve">. </w:t>
      </w:r>
    </w:p>
    <w:p w14:paraId="058B1403" w14:textId="77777777" w:rsidR="00A95739" w:rsidRDefault="00A95739" w:rsidP="00A95739">
      <w:pPr>
        <w:rPr>
          <w:rFonts w:ascii="Arial" w:hAnsi="Arial" w:cs="Arial"/>
          <w:sz w:val="22"/>
          <w:szCs w:val="22"/>
        </w:rPr>
      </w:pPr>
    </w:p>
    <w:p w14:paraId="6234B38F" w14:textId="757745C1" w:rsidR="00F30E1A" w:rsidRDefault="00AE7601" w:rsidP="00A95739">
      <w:pPr>
        <w:rPr>
          <w:rFonts w:ascii="Arial" w:hAnsi="Arial" w:cs="Arial"/>
          <w:sz w:val="22"/>
          <w:szCs w:val="22"/>
        </w:rPr>
      </w:pPr>
      <w:r w:rsidRPr="00AE7601">
        <w:rPr>
          <w:rFonts w:ascii="Arial" w:hAnsi="Arial" w:cs="Arial"/>
          <w:sz w:val="22"/>
          <w:szCs w:val="22"/>
        </w:rPr>
        <w:t xml:space="preserve">Our research staff will recruit </w:t>
      </w:r>
      <w:r w:rsidR="001D09AB">
        <w:rPr>
          <w:rFonts w:ascii="Arial" w:hAnsi="Arial" w:cs="Arial"/>
          <w:sz w:val="22"/>
          <w:szCs w:val="22"/>
        </w:rPr>
        <w:t xml:space="preserve">approximately </w:t>
      </w:r>
      <w:r w:rsidRPr="00AE7601">
        <w:rPr>
          <w:rFonts w:ascii="Arial" w:hAnsi="Arial" w:cs="Arial"/>
          <w:sz w:val="22"/>
          <w:szCs w:val="22"/>
        </w:rPr>
        <w:t>1</w:t>
      </w:r>
      <w:r w:rsidR="001D09AB">
        <w:rPr>
          <w:rFonts w:ascii="Arial" w:hAnsi="Arial" w:cs="Arial"/>
          <w:sz w:val="22"/>
          <w:szCs w:val="22"/>
        </w:rPr>
        <w:t>2</w:t>
      </w:r>
      <w:r w:rsidRPr="00AE7601">
        <w:rPr>
          <w:rFonts w:ascii="Arial" w:hAnsi="Arial" w:cs="Arial"/>
          <w:sz w:val="22"/>
          <w:szCs w:val="22"/>
        </w:rPr>
        <w:t xml:space="preserve"> residents from your setting to evaluate the impact of the implementation approach. All recruitment activities and data collection will be done by the research staff. </w:t>
      </w:r>
      <w:r w:rsidR="00385BC5">
        <w:rPr>
          <w:rStyle w:val="xprintanswer"/>
          <w:rFonts w:ascii="Arial" w:hAnsi="Arial" w:cs="Arial"/>
          <w:bCs/>
          <w:sz w:val="22"/>
          <w:szCs w:val="22"/>
        </w:rPr>
        <w:t>S</w:t>
      </w:r>
      <w:r w:rsidR="00385BC5" w:rsidRPr="001645A7">
        <w:rPr>
          <w:rStyle w:val="xprintanswer"/>
          <w:rFonts w:ascii="Arial" w:hAnsi="Arial" w:cs="Arial"/>
          <w:bCs/>
          <w:sz w:val="22"/>
          <w:szCs w:val="22"/>
        </w:rPr>
        <w:t xml:space="preserve">ince this is </w:t>
      </w:r>
      <w:r w:rsidR="00385BC5">
        <w:rPr>
          <w:rStyle w:val="xprintanswer"/>
          <w:rFonts w:ascii="Arial" w:hAnsi="Arial" w:cs="Arial"/>
          <w:bCs/>
          <w:sz w:val="22"/>
          <w:szCs w:val="22"/>
        </w:rPr>
        <w:t xml:space="preserve">a </w:t>
      </w:r>
      <w:r w:rsidR="00385BC5" w:rsidRPr="001645A7">
        <w:rPr>
          <w:rStyle w:val="xprintanswer"/>
          <w:rFonts w:ascii="Arial" w:hAnsi="Arial" w:cs="Arial"/>
          <w:bCs/>
          <w:sz w:val="22"/>
          <w:szCs w:val="22"/>
        </w:rPr>
        <w:t xml:space="preserve">research </w:t>
      </w:r>
      <w:r w:rsidR="00385BC5">
        <w:rPr>
          <w:rStyle w:val="xprintanswer"/>
          <w:rFonts w:ascii="Arial" w:hAnsi="Arial" w:cs="Arial"/>
          <w:bCs/>
          <w:sz w:val="22"/>
          <w:szCs w:val="22"/>
        </w:rPr>
        <w:t xml:space="preserve">project </w:t>
      </w:r>
      <w:r w:rsidR="00385BC5" w:rsidRPr="001645A7">
        <w:rPr>
          <w:rStyle w:val="xprintanswer"/>
          <w:rFonts w:ascii="Arial" w:hAnsi="Arial" w:cs="Arial"/>
          <w:bCs/>
          <w:sz w:val="22"/>
          <w:szCs w:val="22"/>
        </w:rPr>
        <w:t>and not proven that the research participation will improve the lives of the residents</w:t>
      </w:r>
      <w:r w:rsidR="00385BC5">
        <w:rPr>
          <w:rStyle w:val="xprintanswer"/>
          <w:rFonts w:ascii="Arial" w:hAnsi="Arial" w:cs="Arial"/>
          <w:bCs/>
          <w:sz w:val="22"/>
          <w:szCs w:val="22"/>
        </w:rPr>
        <w:t>,</w:t>
      </w:r>
      <w:r w:rsidR="00385BC5" w:rsidRPr="001645A7">
        <w:rPr>
          <w:rStyle w:val="xprintanswer"/>
          <w:rFonts w:ascii="Arial" w:hAnsi="Arial" w:cs="Arial"/>
          <w:bCs/>
          <w:sz w:val="22"/>
          <w:szCs w:val="22"/>
        </w:rPr>
        <w:t xml:space="preserve"> </w:t>
      </w:r>
      <w:r w:rsidR="00385BC5">
        <w:rPr>
          <w:rStyle w:val="xprintanswer"/>
          <w:rFonts w:ascii="Arial" w:hAnsi="Arial" w:cs="Arial"/>
          <w:bCs/>
          <w:sz w:val="22"/>
          <w:szCs w:val="22"/>
        </w:rPr>
        <w:t xml:space="preserve">all </w:t>
      </w:r>
      <w:r w:rsidR="00385BC5" w:rsidRPr="001645A7">
        <w:rPr>
          <w:rStyle w:val="xprintanswer"/>
          <w:rFonts w:ascii="Arial" w:hAnsi="Arial" w:cs="Arial"/>
          <w:bCs/>
          <w:sz w:val="22"/>
          <w:szCs w:val="22"/>
        </w:rPr>
        <w:t xml:space="preserve">of the resources </w:t>
      </w:r>
      <w:r w:rsidR="00385BC5">
        <w:rPr>
          <w:rStyle w:val="xprintanswer"/>
          <w:rFonts w:ascii="Arial" w:hAnsi="Arial" w:cs="Arial"/>
          <w:bCs/>
          <w:sz w:val="22"/>
          <w:szCs w:val="22"/>
        </w:rPr>
        <w:t xml:space="preserve">associated with the study </w:t>
      </w:r>
      <w:r w:rsidR="00385BC5" w:rsidRPr="001645A7">
        <w:rPr>
          <w:rStyle w:val="xprintanswer"/>
          <w:rFonts w:ascii="Arial" w:hAnsi="Arial" w:cs="Arial"/>
          <w:bCs/>
          <w:sz w:val="22"/>
          <w:szCs w:val="22"/>
        </w:rPr>
        <w:t xml:space="preserve">will be </w:t>
      </w:r>
      <w:r w:rsidR="00385BC5">
        <w:rPr>
          <w:rStyle w:val="xprintanswer"/>
          <w:rFonts w:ascii="Arial" w:hAnsi="Arial" w:cs="Arial"/>
          <w:bCs/>
          <w:sz w:val="22"/>
          <w:szCs w:val="22"/>
        </w:rPr>
        <w:t>at no cost t</w:t>
      </w:r>
      <w:r w:rsidR="00385BC5">
        <w:rPr>
          <w:rFonts w:ascii="Arial" w:hAnsi="Arial" w:cs="Arial"/>
          <w:bCs/>
          <w:sz w:val="22"/>
          <w:szCs w:val="22"/>
        </w:rPr>
        <w:t xml:space="preserve">o you and the residents.  </w:t>
      </w:r>
    </w:p>
    <w:p w14:paraId="1E06A92D" w14:textId="77777777" w:rsidR="00F30E1A" w:rsidRDefault="00F30E1A" w:rsidP="00AE7601">
      <w:pPr>
        <w:rPr>
          <w:rFonts w:ascii="Arial" w:hAnsi="Arial" w:cs="Arial"/>
          <w:sz w:val="22"/>
          <w:szCs w:val="22"/>
        </w:rPr>
      </w:pPr>
    </w:p>
    <w:p w14:paraId="21F7F40D" w14:textId="7BBBF48C" w:rsidR="00F30E1A" w:rsidRDefault="00F30E1A" w:rsidP="00AE76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the current regulatory guidance we anticipate being able to help you </w:t>
      </w:r>
      <w:r w:rsidR="008409FC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adherence to the following </w:t>
      </w:r>
      <w:r w:rsidR="00302853">
        <w:rPr>
          <w:rFonts w:ascii="Arial" w:hAnsi="Arial" w:cs="Arial"/>
          <w:sz w:val="22"/>
          <w:szCs w:val="22"/>
        </w:rPr>
        <w:t xml:space="preserve">F Tags: </w:t>
      </w:r>
    </w:p>
    <w:p w14:paraId="02C5747B" w14:textId="77777777" w:rsidR="00AC6589" w:rsidRDefault="00AC6589" w:rsidP="00AE7601">
      <w:pPr>
        <w:rPr>
          <w:rFonts w:ascii="Arial" w:hAnsi="Arial" w:cs="Arial"/>
          <w:sz w:val="22"/>
          <w:szCs w:val="22"/>
        </w:rPr>
      </w:pPr>
    </w:p>
    <w:p w14:paraId="612D4CEA" w14:textId="0741A83B" w:rsidR="000422BF" w:rsidRPr="00924A50" w:rsidRDefault="00983F2E" w:rsidP="00924A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7" w:line="276" w:lineRule="atLeast"/>
        <w:rPr>
          <w:rFonts w:ascii="Arial" w:hAnsi="Arial" w:cs="Arial"/>
          <w:color w:val="000000"/>
          <w:sz w:val="22"/>
          <w:szCs w:val="22"/>
        </w:rPr>
      </w:pPr>
      <w:r w:rsidRPr="00924A50">
        <w:rPr>
          <w:rFonts w:ascii="Arial" w:hAnsi="Arial" w:cs="Arial"/>
          <w:b/>
          <w:bCs/>
          <w:color w:val="000000"/>
          <w:sz w:val="22"/>
          <w:szCs w:val="22"/>
        </w:rPr>
        <w:t>Activities of Daily Living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Provide </w:t>
      </w:r>
      <w:r w:rsidR="0090414F"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necessary 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care and services </w:t>
      </w:r>
      <w:r w:rsidR="0090414F"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to ensure that a resident’s abilities in ADL’s are sustained at </w:t>
      </w:r>
      <w:r w:rsidR="00302853">
        <w:rPr>
          <w:rFonts w:ascii="Arial" w:hAnsi="Arial" w:cs="Arial"/>
          <w:bCs/>
          <w:iCs/>
          <w:color w:val="000000"/>
          <w:sz w:val="22"/>
          <w:szCs w:val="22"/>
        </w:rPr>
        <w:t xml:space="preserve">the </w:t>
      </w:r>
      <w:r w:rsidR="0090414F" w:rsidRPr="00924A50">
        <w:rPr>
          <w:rFonts w:ascii="Arial" w:hAnsi="Arial" w:cs="Arial"/>
          <w:bCs/>
          <w:iCs/>
          <w:color w:val="000000"/>
          <w:sz w:val="22"/>
          <w:szCs w:val="22"/>
        </w:rPr>
        <w:t>highest level possible</w:t>
      </w:r>
      <w:r w:rsidR="0090414F" w:rsidRPr="0092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>[</w:t>
      </w:r>
      <w:r w:rsidR="0090414F" w:rsidRPr="00924A50">
        <w:rPr>
          <w:rFonts w:ascii="Arial" w:hAnsi="Arial" w:cs="Arial"/>
          <w:bCs/>
          <w:color w:val="000000"/>
          <w:sz w:val="22"/>
          <w:szCs w:val="22"/>
        </w:rPr>
        <w:t>F676 §483.24(a)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>]</w:t>
      </w:r>
      <w:r w:rsidR="0090414F" w:rsidRPr="0092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C9B1543" w14:textId="6E8CC3D5" w:rsidR="00F30E1A" w:rsidRPr="00A95739" w:rsidRDefault="0088173D" w:rsidP="00924A5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6589">
        <w:rPr>
          <w:rFonts w:ascii="Arial" w:hAnsi="Arial" w:cs="Arial"/>
          <w:b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 xml:space="preserve">. </w:t>
      </w:r>
      <w:r w:rsidR="0049782B">
        <w:rPr>
          <w:rFonts w:ascii="Arial" w:hAnsi="Arial" w:cs="Arial"/>
          <w:sz w:val="22"/>
          <w:szCs w:val="22"/>
        </w:rPr>
        <w:t xml:space="preserve">Provide comprehensive </w:t>
      </w:r>
      <w:r w:rsidR="0045769A">
        <w:rPr>
          <w:rFonts w:ascii="Arial" w:hAnsi="Arial" w:cs="Arial"/>
          <w:bCs/>
          <w:sz w:val="22"/>
          <w:szCs w:val="22"/>
        </w:rPr>
        <w:t>assessment</w:t>
      </w:r>
      <w:r w:rsidR="00302853">
        <w:rPr>
          <w:rFonts w:ascii="Arial" w:hAnsi="Arial" w:cs="Arial"/>
          <w:bCs/>
          <w:sz w:val="22"/>
          <w:szCs w:val="22"/>
        </w:rPr>
        <w:t>s</w:t>
      </w:r>
      <w:r w:rsidR="0045769A">
        <w:rPr>
          <w:rFonts w:ascii="Arial" w:hAnsi="Arial" w:cs="Arial"/>
          <w:bCs/>
          <w:sz w:val="22"/>
          <w:szCs w:val="22"/>
        </w:rPr>
        <w:t xml:space="preserve"> and on-going </w:t>
      </w:r>
      <w:r w:rsidR="0049782B">
        <w:rPr>
          <w:rFonts w:ascii="Arial" w:hAnsi="Arial" w:cs="Arial"/>
          <w:bCs/>
          <w:sz w:val="22"/>
          <w:szCs w:val="22"/>
        </w:rPr>
        <w:t xml:space="preserve">activities </w:t>
      </w:r>
      <w:r>
        <w:rPr>
          <w:rFonts w:ascii="Arial" w:hAnsi="Arial" w:cs="Arial"/>
          <w:bCs/>
          <w:sz w:val="22"/>
          <w:szCs w:val="22"/>
        </w:rPr>
        <w:t>that meet</w:t>
      </w:r>
      <w:r w:rsidR="0049782B">
        <w:rPr>
          <w:rFonts w:ascii="Arial" w:hAnsi="Arial" w:cs="Arial"/>
          <w:bCs/>
          <w:sz w:val="22"/>
          <w:szCs w:val="22"/>
        </w:rPr>
        <w:t xml:space="preserve"> </w:t>
      </w:r>
      <w:r w:rsidR="00D46EBE">
        <w:rPr>
          <w:rFonts w:ascii="Arial" w:hAnsi="Arial" w:cs="Arial"/>
          <w:bCs/>
          <w:sz w:val="22"/>
          <w:szCs w:val="22"/>
        </w:rPr>
        <w:t xml:space="preserve">each resident’s </w:t>
      </w:r>
      <w:r w:rsidR="00F30E1A" w:rsidRPr="00A95739">
        <w:rPr>
          <w:rFonts w:ascii="Arial" w:hAnsi="Arial" w:cs="Arial"/>
          <w:bCs/>
          <w:sz w:val="22"/>
          <w:szCs w:val="22"/>
        </w:rPr>
        <w:t>physical, mental, and psychosocial well-being</w:t>
      </w:r>
      <w:r w:rsidR="0049782B">
        <w:rPr>
          <w:rFonts w:ascii="Arial" w:hAnsi="Arial" w:cs="Arial"/>
          <w:bCs/>
          <w:sz w:val="22"/>
          <w:szCs w:val="22"/>
        </w:rPr>
        <w:t xml:space="preserve">. </w:t>
      </w:r>
      <w:r w:rsidRPr="008817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[F</w:t>
      </w:r>
      <w:r w:rsidRPr="000A2C85">
        <w:rPr>
          <w:rFonts w:ascii="Arial" w:hAnsi="Arial" w:cs="Arial"/>
          <w:bCs/>
          <w:sz w:val="22"/>
          <w:szCs w:val="22"/>
        </w:rPr>
        <w:t xml:space="preserve">679 </w:t>
      </w:r>
      <w:r w:rsidRPr="000A2C85">
        <w:rPr>
          <w:rFonts w:ascii="Arial" w:hAnsi="Arial" w:cs="Arial"/>
          <w:bCs/>
          <w:iCs/>
          <w:sz w:val="22"/>
          <w:szCs w:val="22"/>
        </w:rPr>
        <w:t>§483.24(c)</w:t>
      </w:r>
      <w:r w:rsidRPr="000A2C85">
        <w:rPr>
          <w:rFonts w:ascii="Arial" w:hAnsi="Arial" w:cs="Arial"/>
          <w:bCs/>
          <w:sz w:val="22"/>
          <w:szCs w:val="22"/>
        </w:rPr>
        <w:t>(1)</w:t>
      </w:r>
      <w:r w:rsidR="0049782B">
        <w:rPr>
          <w:rFonts w:ascii="Arial" w:hAnsi="Arial" w:cs="Arial"/>
          <w:bCs/>
          <w:sz w:val="22"/>
          <w:szCs w:val="22"/>
        </w:rPr>
        <w:t>]</w:t>
      </w:r>
    </w:p>
    <w:p w14:paraId="731FF9D1" w14:textId="77777777" w:rsidR="00F30E1A" w:rsidRPr="00A95739" w:rsidRDefault="00F30E1A" w:rsidP="00F30E1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30F902" w14:textId="0731F2E8" w:rsidR="0013750D" w:rsidRDefault="00F30E1A" w:rsidP="001375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7" w:line="276" w:lineRule="atLeast"/>
        <w:rPr>
          <w:rFonts w:ascii="Arial" w:hAnsi="Arial" w:cs="Arial"/>
          <w:bCs/>
          <w:color w:val="000000"/>
          <w:sz w:val="22"/>
          <w:szCs w:val="22"/>
        </w:rPr>
      </w:pPr>
      <w:r w:rsidRPr="00924A50">
        <w:rPr>
          <w:rFonts w:ascii="Arial" w:hAnsi="Arial" w:cs="Arial"/>
          <w:b/>
          <w:bCs/>
          <w:color w:val="000000"/>
          <w:sz w:val="22"/>
          <w:szCs w:val="22"/>
        </w:rPr>
        <w:t>Accidents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 xml:space="preserve">Ensure </w:t>
      </w:r>
      <w:r w:rsidR="00302853">
        <w:rPr>
          <w:rFonts w:ascii="Arial" w:hAnsi="Arial" w:cs="Arial"/>
          <w:bCs/>
          <w:color w:val="000000"/>
          <w:sz w:val="22"/>
          <w:szCs w:val="22"/>
        </w:rPr>
        <w:t xml:space="preserve">that 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>r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>esident</w:t>
      </w:r>
      <w:r w:rsidR="00302853">
        <w:rPr>
          <w:rFonts w:ascii="Arial" w:hAnsi="Arial" w:cs="Arial"/>
          <w:bCs/>
          <w:color w:val="000000"/>
          <w:sz w:val="22"/>
          <w:szCs w:val="22"/>
        </w:rPr>
        <w:t>’s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 xml:space="preserve"> environment remains as free of accident hazards as possible;</w:t>
      </w:r>
      <w:r w:rsidR="008640F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>and resident</w:t>
      </w:r>
      <w:r w:rsidR="00983F2E" w:rsidRPr="00924A50">
        <w:rPr>
          <w:rFonts w:ascii="Arial" w:hAnsi="Arial" w:cs="Arial"/>
          <w:bCs/>
          <w:color w:val="000000"/>
          <w:sz w:val="22"/>
          <w:szCs w:val="22"/>
        </w:rPr>
        <w:t>s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 xml:space="preserve"> receive adequate supervision and assist</w:t>
      </w:r>
      <w:r w:rsidR="00302853">
        <w:rPr>
          <w:rFonts w:ascii="Arial" w:hAnsi="Arial" w:cs="Arial"/>
          <w:bCs/>
          <w:color w:val="000000"/>
          <w:sz w:val="22"/>
          <w:szCs w:val="22"/>
        </w:rPr>
        <w:t>ive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 xml:space="preserve"> devices to prevent accidents. </w:t>
      </w:r>
      <w:r w:rsidR="0049782B" w:rsidRPr="00924A50">
        <w:rPr>
          <w:rFonts w:ascii="Arial" w:hAnsi="Arial" w:cs="Arial"/>
          <w:bCs/>
          <w:color w:val="000000"/>
          <w:sz w:val="22"/>
          <w:szCs w:val="22"/>
        </w:rPr>
        <w:t>[</w:t>
      </w:r>
      <w:r w:rsidR="008640F9">
        <w:rPr>
          <w:rFonts w:ascii="Arial" w:hAnsi="Arial" w:cs="Arial"/>
          <w:bCs/>
          <w:color w:val="000000"/>
          <w:sz w:val="22"/>
          <w:szCs w:val="22"/>
        </w:rPr>
        <w:t xml:space="preserve">F689 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>§483.25(d)(1)(2)</w:t>
      </w:r>
      <w:r w:rsidR="0049782B" w:rsidRPr="00924A50"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418F7513" w14:textId="77777777" w:rsidR="0013750D" w:rsidRPr="0068086A" w:rsidRDefault="0013750D" w:rsidP="0068086A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14:paraId="6C8C5136" w14:textId="7E97E79C" w:rsidR="00F30E1A" w:rsidRPr="0013750D" w:rsidRDefault="00F30E1A" w:rsidP="00924A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7" w:line="276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 w:rsidRPr="00924A50">
        <w:rPr>
          <w:rFonts w:ascii="Arial" w:hAnsi="Arial" w:cs="Arial"/>
          <w:b/>
          <w:bCs/>
          <w:color w:val="000000"/>
          <w:sz w:val="22"/>
          <w:szCs w:val="22"/>
        </w:rPr>
        <w:t>Incontinence.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83F2E" w:rsidRPr="00924A50">
        <w:rPr>
          <w:rFonts w:ascii="Arial" w:hAnsi="Arial" w:cs="Arial"/>
          <w:bCs/>
          <w:color w:val="000000"/>
          <w:sz w:val="22"/>
          <w:szCs w:val="22"/>
        </w:rPr>
        <w:t>R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>esident</w:t>
      </w:r>
      <w:r w:rsidR="00983F2E" w:rsidRPr="00924A50">
        <w:rPr>
          <w:rFonts w:ascii="Arial" w:hAnsi="Arial" w:cs="Arial"/>
          <w:bCs/>
          <w:color w:val="000000"/>
          <w:sz w:val="22"/>
          <w:szCs w:val="22"/>
        </w:rPr>
        <w:t>s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>continent of bladder and bowel on admission receive services and assistance to maintain continence</w:t>
      </w:r>
      <w:r w:rsidR="0049782B"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 [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>F690 §483.25</w:t>
      </w:r>
      <w:r w:rsidR="0088173D" w:rsidRPr="00924A50">
        <w:rPr>
          <w:rFonts w:ascii="Arial" w:hAnsi="Arial" w:cs="Arial"/>
          <w:bCs/>
          <w:iCs/>
          <w:color w:val="000000"/>
          <w:sz w:val="22"/>
          <w:szCs w:val="22"/>
        </w:rPr>
        <w:t>(e)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>(1</w:t>
      </w:r>
      <w:r w:rsidR="008640F9">
        <w:rPr>
          <w:rFonts w:ascii="Arial" w:hAnsi="Arial" w:cs="Arial"/>
          <w:bCs/>
          <w:color w:val="000000"/>
          <w:sz w:val="22"/>
          <w:szCs w:val="22"/>
        </w:rPr>
        <w:t>)-(3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>)</w:t>
      </w:r>
      <w:r w:rsidR="0049782B" w:rsidRPr="00924A50"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529C7C2E" w14:textId="77777777" w:rsidR="0013750D" w:rsidRPr="00924A50" w:rsidRDefault="0013750D" w:rsidP="0068086A">
      <w:pPr>
        <w:pStyle w:val="ListParagraph"/>
        <w:autoSpaceDE w:val="0"/>
        <w:autoSpaceDN w:val="0"/>
        <w:adjustRightInd w:val="0"/>
        <w:spacing w:after="277" w:line="276" w:lineRule="atLeast"/>
        <w:ind w:left="36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543DFDC7" w14:textId="08CF0769" w:rsidR="00F30E1A" w:rsidRPr="00924A50" w:rsidRDefault="00F30E1A" w:rsidP="00924A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7" w:line="276" w:lineRule="atLeast"/>
        <w:rPr>
          <w:rFonts w:ascii="Arial" w:hAnsi="Arial" w:cs="Arial"/>
          <w:color w:val="000000"/>
          <w:sz w:val="22"/>
          <w:szCs w:val="22"/>
        </w:rPr>
      </w:pPr>
      <w:r w:rsidRPr="00924A50">
        <w:rPr>
          <w:rFonts w:ascii="Arial" w:hAnsi="Arial" w:cs="Arial"/>
          <w:b/>
          <w:bCs/>
          <w:color w:val="000000"/>
          <w:sz w:val="22"/>
          <w:szCs w:val="22"/>
        </w:rPr>
        <w:t>Nursing Services</w:t>
      </w:r>
      <w:r w:rsidR="0049782B" w:rsidRPr="00924A5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9782B" w:rsidRPr="0092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83F2E" w:rsidRPr="00924A50">
        <w:rPr>
          <w:rFonts w:ascii="Arial" w:hAnsi="Arial" w:cs="Arial"/>
          <w:bCs/>
          <w:color w:val="000000"/>
          <w:sz w:val="22"/>
          <w:szCs w:val="22"/>
        </w:rPr>
        <w:t>Maintain</w:t>
      </w:r>
      <w:r w:rsidR="0049782B" w:rsidRPr="0092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 xml:space="preserve">sufficient nursing staff 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with the appropriate competencies and skills sets 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 xml:space="preserve">to provide nursing and related services to 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assure resident safety and </w:t>
      </w:r>
      <w:r w:rsidRPr="00924A50">
        <w:rPr>
          <w:rFonts w:ascii="Arial" w:hAnsi="Arial" w:cs="Arial"/>
          <w:bCs/>
          <w:color w:val="000000"/>
          <w:sz w:val="22"/>
          <w:szCs w:val="22"/>
        </w:rPr>
        <w:t>attain or maintain the highest practicable physical, mental, and psychosocial well-being of each resident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17486">
        <w:rPr>
          <w:rFonts w:ascii="Arial" w:hAnsi="Arial" w:cs="Arial"/>
          <w:bCs/>
          <w:color w:val="000000"/>
          <w:sz w:val="22"/>
          <w:szCs w:val="22"/>
        </w:rPr>
        <w:t>[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>F72</w:t>
      </w:r>
      <w:r w:rsidR="00FD687D">
        <w:rPr>
          <w:rFonts w:ascii="Arial" w:hAnsi="Arial" w:cs="Arial"/>
          <w:bCs/>
          <w:color w:val="000000"/>
          <w:sz w:val="22"/>
          <w:szCs w:val="22"/>
        </w:rPr>
        <w:t>6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 xml:space="preserve"> §483.3</w:t>
      </w:r>
      <w:r w:rsidR="0088173D" w:rsidRPr="00924A50">
        <w:rPr>
          <w:rFonts w:ascii="Arial" w:hAnsi="Arial" w:cs="Arial"/>
          <w:bCs/>
          <w:iCs/>
          <w:color w:val="000000"/>
          <w:sz w:val="22"/>
          <w:szCs w:val="22"/>
        </w:rPr>
        <w:t>5</w:t>
      </w:r>
      <w:r w:rsidR="00FD687D">
        <w:rPr>
          <w:rFonts w:ascii="Arial" w:hAnsi="Arial" w:cs="Arial"/>
          <w:bCs/>
          <w:iCs/>
          <w:color w:val="000000"/>
          <w:sz w:val="22"/>
          <w:szCs w:val="22"/>
        </w:rPr>
        <w:t xml:space="preserve"> (a)(3)(</w:t>
      </w:r>
      <w:r w:rsidR="0088173D" w:rsidRPr="00924A50">
        <w:rPr>
          <w:rFonts w:ascii="Arial" w:hAnsi="Arial" w:cs="Arial"/>
          <w:bCs/>
          <w:color w:val="000000"/>
          <w:sz w:val="22"/>
          <w:szCs w:val="22"/>
        </w:rPr>
        <w:t>4</w:t>
      </w:r>
      <w:r w:rsidR="00FD687D">
        <w:rPr>
          <w:rFonts w:ascii="Arial" w:hAnsi="Arial" w:cs="Arial"/>
          <w:bCs/>
          <w:color w:val="000000"/>
          <w:sz w:val="22"/>
          <w:szCs w:val="22"/>
        </w:rPr>
        <w:t>)(c); F741</w:t>
      </w:r>
      <w:r w:rsidR="004C52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D687D" w:rsidRPr="00924A50">
        <w:rPr>
          <w:rFonts w:ascii="Arial" w:hAnsi="Arial" w:cs="Arial"/>
          <w:bCs/>
          <w:color w:val="000000"/>
          <w:sz w:val="22"/>
          <w:szCs w:val="22"/>
        </w:rPr>
        <w:t>§</w:t>
      </w:r>
      <w:r w:rsidR="00FD687D">
        <w:rPr>
          <w:rFonts w:ascii="Arial" w:hAnsi="Arial" w:cs="Arial"/>
          <w:bCs/>
          <w:color w:val="000000"/>
          <w:sz w:val="22"/>
          <w:szCs w:val="22"/>
        </w:rPr>
        <w:t>483.40 (a)(1)(2)]</w:t>
      </w:r>
    </w:p>
    <w:p w14:paraId="26A5EE0F" w14:textId="5C23ABCD" w:rsidR="008640F9" w:rsidRDefault="00F30E1A" w:rsidP="00924A50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color w:val="000000"/>
          <w:sz w:val="22"/>
          <w:szCs w:val="22"/>
        </w:rPr>
      </w:pPr>
      <w:r w:rsidRPr="00924A50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Behavioral health services.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D46EBE" w:rsidRPr="00924A50">
        <w:rPr>
          <w:rFonts w:ascii="Arial" w:hAnsi="Arial" w:cs="Arial"/>
          <w:bCs/>
          <w:iCs/>
          <w:color w:val="000000"/>
          <w:sz w:val="22"/>
          <w:szCs w:val="22"/>
        </w:rPr>
        <w:t>Ensure resi</w:t>
      </w:r>
      <w:r w:rsidR="00050EF5">
        <w:rPr>
          <w:rFonts w:ascii="Arial" w:hAnsi="Arial" w:cs="Arial"/>
          <w:bCs/>
          <w:iCs/>
          <w:color w:val="000000"/>
          <w:sz w:val="22"/>
          <w:szCs w:val="22"/>
        </w:rPr>
        <w:t>d</w:t>
      </w:r>
      <w:r w:rsidR="00D46EBE"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ents </w:t>
      </w:r>
      <w:r w:rsidR="00302853">
        <w:rPr>
          <w:rFonts w:ascii="Arial" w:hAnsi="Arial" w:cs="Arial"/>
          <w:bCs/>
          <w:iCs/>
          <w:color w:val="000000"/>
          <w:sz w:val="22"/>
          <w:szCs w:val="22"/>
        </w:rPr>
        <w:t xml:space="preserve">receive 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>the necessary behavioral health care and services to attain or maintain the highest practicable physical, mental, and psychosocial well-being, in accordance with the</w:t>
      </w:r>
      <w:r w:rsidR="00302853">
        <w:rPr>
          <w:rFonts w:ascii="Arial" w:hAnsi="Arial" w:cs="Arial"/>
          <w:bCs/>
          <w:iCs/>
          <w:color w:val="000000"/>
          <w:sz w:val="22"/>
          <w:szCs w:val="22"/>
        </w:rPr>
        <w:t>ir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 comprehensive assessment and plan of care. </w:t>
      </w:r>
    </w:p>
    <w:p w14:paraId="693D9368" w14:textId="3609A284" w:rsidR="00F30E1A" w:rsidRPr="008640F9" w:rsidRDefault="008640F9" w:rsidP="008640F9">
      <w:pPr>
        <w:ind w:firstLine="360"/>
        <w:rPr>
          <w:rFonts w:ascii="Arial" w:hAnsi="Arial" w:cs="Arial"/>
          <w:bCs/>
          <w:iCs/>
          <w:color w:val="000000"/>
          <w:sz w:val="22"/>
          <w:szCs w:val="22"/>
        </w:rPr>
      </w:pPr>
      <w:r w:rsidRPr="008640F9">
        <w:rPr>
          <w:rFonts w:ascii="Arial" w:hAnsi="Arial" w:cs="Arial"/>
          <w:bCs/>
          <w:iCs/>
          <w:color w:val="000000"/>
          <w:sz w:val="22"/>
          <w:szCs w:val="22"/>
        </w:rPr>
        <w:t xml:space="preserve">[F740 </w:t>
      </w:r>
      <w:r w:rsidR="0088173D" w:rsidRPr="008640F9">
        <w:rPr>
          <w:rFonts w:ascii="Arial" w:hAnsi="Arial" w:cs="Arial"/>
          <w:bCs/>
          <w:iCs/>
          <w:color w:val="000000"/>
          <w:sz w:val="22"/>
          <w:szCs w:val="22"/>
        </w:rPr>
        <w:t>§483.40</w:t>
      </w:r>
      <w:r>
        <w:rPr>
          <w:rFonts w:ascii="Arial" w:hAnsi="Arial" w:cs="Arial"/>
          <w:bCs/>
          <w:iCs/>
          <w:color w:val="000000"/>
          <w:sz w:val="22"/>
          <w:szCs w:val="22"/>
        </w:rPr>
        <w:t>]</w:t>
      </w:r>
    </w:p>
    <w:p w14:paraId="7A4CEDFF" w14:textId="77777777" w:rsidR="00F30E1A" w:rsidRPr="00A95739" w:rsidRDefault="00F30E1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4C6B64" w14:textId="0A09B730" w:rsidR="00F30E1A" w:rsidRPr="004C5259" w:rsidRDefault="0088173D" w:rsidP="004C5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7" w:line="276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924A5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Staff </w:t>
      </w:r>
      <w:r w:rsidR="00F30E1A" w:rsidRPr="00924A50">
        <w:rPr>
          <w:rFonts w:ascii="Arial" w:hAnsi="Arial" w:cs="Arial"/>
          <w:b/>
          <w:bCs/>
          <w:iCs/>
          <w:color w:val="000000"/>
          <w:sz w:val="22"/>
          <w:szCs w:val="22"/>
        </w:rPr>
        <w:t>Training Requirements</w:t>
      </w:r>
      <w:r w:rsidR="00D46EBE" w:rsidRPr="00924A50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F30E1A"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>D</w:t>
      </w:r>
      <w:r w:rsidR="00F30E1A" w:rsidRPr="00924A50">
        <w:rPr>
          <w:rFonts w:ascii="Arial" w:hAnsi="Arial" w:cs="Arial"/>
          <w:bCs/>
          <w:iCs/>
          <w:color w:val="000000"/>
          <w:sz w:val="22"/>
          <w:szCs w:val="22"/>
        </w:rPr>
        <w:t>evelop, implement, and maintain an effective training program</w:t>
      </w:r>
      <w:r w:rsidRPr="00924A50">
        <w:rPr>
          <w:rFonts w:ascii="Arial" w:hAnsi="Arial" w:cs="Arial"/>
          <w:bCs/>
          <w:iCs/>
          <w:color w:val="000000"/>
          <w:sz w:val="22"/>
          <w:szCs w:val="22"/>
        </w:rPr>
        <w:t>, including dementia management and resident abuse prevention</w:t>
      </w:r>
      <w:r w:rsidR="00F30E1A" w:rsidRPr="00924A50">
        <w:rPr>
          <w:rFonts w:ascii="Arial" w:hAnsi="Arial" w:cs="Arial"/>
          <w:bCs/>
          <w:iCs/>
          <w:color w:val="000000"/>
          <w:sz w:val="22"/>
          <w:szCs w:val="22"/>
        </w:rPr>
        <w:t xml:space="preserve"> for all new and existing staff; individuals providing services under a contractual arrangement; and volunteers, consistent with their expected roles. </w:t>
      </w:r>
      <w:r w:rsidR="00517486">
        <w:rPr>
          <w:rFonts w:ascii="Arial" w:hAnsi="Arial" w:cs="Arial"/>
          <w:bCs/>
          <w:iCs/>
          <w:color w:val="000000"/>
          <w:sz w:val="22"/>
          <w:szCs w:val="22"/>
        </w:rPr>
        <w:t>[</w:t>
      </w:r>
      <w:r w:rsidR="004C5259">
        <w:rPr>
          <w:rFonts w:ascii="Arial" w:hAnsi="Arial" w:cs="Arial"/>
          <w:bCs/>
          <w:iCs/>
          <w:color w:val="000000"/>
          <w:sz w:val="22"/>
          <w:szCs w:val="22"/>
        </w:rPr>
        <w:t xml:space="preserve">F940 </w:t>
      </w:r>
      <w:r w:rsidR="00F30E1A" w:rsidRPr="00924A50">
        <w:rPr>
          <w:rFonts w:ascii="Arial" w:hAnsi="Arial" w:cs="Arial"/>
          <w:bCs/>
          <w:iCs/>
          <w:color w:val="000000"/>
          <w:sz w:val="22"/>
          <w:szCs w:val="22"/>
        </w:rPr>
        <w:t>§483.</w:t>
      </w:r>
      <w:r w:rsidR="004C5259">
        <w:rPr>
          <w:rFonts w:ascii="Arial" w:hAnsi="Arial" w:cs="Arial"/>
          <w:bCs/>
          <w:iCs/>
          <w:color w:val="000000"/>
          <w:sz w:val="22"/>
          <w:szCs w:val="22"/>
        </w:rPr>
        <w:t xml:space="preserve">95; F941 </w:t>
      </w:r>
      <w:r w:rsidR="004C5259" w:rsidRPr="00924A50">
        <w:rPr>
          <w:rFonts w:ascii="Arial" w:hAnsi="Arial" w:cs="Arial"/>
          <w:bCs/>
          <w:color w:val="000000"/>
          <w:sz w:val="22"/>
          <w:szCs w:val="22"/>
        </w:rPr>
        <w:t>§</w:t>
      </w:r>
      <w:r w:rsidR="004C5259">
        <w:rPr>
          <w:rFonts w:ascii="Arial" w:hAnsi="Arial" w:cs="Arial"/>
          <w:bCs/>
          <w:iCs/>
          <w:color w:val="000000"/>
          <w:sz w:val="22"/>
          <w:szCs w:val="22"/>
        </w:rPr>
        <w:t xml:space="preserve">483.95(a); F942 </w:t>
      </w:r>
      <w:r w:rsidR="004C5259" w:rsidRPr="00924A50">
        <w:rPr>
          <w:rFonts w:ascii="Arial" w:hAnsi="Arial" w:cs="Arial"/>
          <w:bCs/>
          <w:color w:val="000000"/>
          <w:sz w:val="22"/>
          <w:szCs w:val="22"/>
        </w:rPr>
        <w:t>§</w:t>
      </w:r>
      <w:r w:rsidR="004C5259">
        <w:rPr>
          <w:rFonts w:ascii="Arial" w:hAnsi="Arial" w:cs="Arial"/>
          <w:bCs/>
          <w:color w:val="000000"/>
          <w:sz w:val="22"/>
          <w:szCs w:val="22"/>
        </w:rPr>
        <w:t xml:space="preserve">483.95(b); F949 </w:t>
      </w:r>
      <w:r w:rsidR="004C5259" w:rsidRPr="00924A50">
        <w:rPr>
          <w:rFonts w:ascii="Arial" w:hAnsi="Arial" w:cs="Arial"/>
          <w:bCs/>
          <w:color w:val="000000"/>
          <w:sz w:val="22"/>
          <w:szCs w:val="22"/>
        </w:rPr>
        <w:t>§</w:t>
      </w:r>
      <w:r w:rsidR="004C5259">
        <w:rPr>
          <w:rFonts w:ascii="Arial" w:hAnsi="Arial" w:cs="Arial"/>
          <w:bCs/>
          <w:color w:val="000000"/>
          <w:sz w:val="22"/>
          <w:szCs w:val="22"/>
        </w:rPr>
        <w:t>483.95(1)</w:t>
      </w:r>
      <w:r w:rsidR="00521F46"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4A4508E6" w14:textId="4A40BDE4" w:rsidR="009A7D4F" w:rsidRPr="009A7D4F" w:rsidRDefault="004C5259" w:rsidP="00AA14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A142C">
        <w:rPr>
          <w:rFonts w:ascii="Arial" w:hAnsi="Arial" w:cs="Arial"/>
          <w:b/>
          <w:color w:val="000000"/>
          <w:sz w:val="22"/>
          <w:szCs w:val="22"/>
        </w:rPr>
        <w:t xml:space="preserve">Free from Unnecessary Psychotropic Drug Use. </w:t>
      </w:r>
      <w:r w:rsidR="00AA142C" w:rsidRPr="00AA142C">
        <w:rPr>
          <w:rFonts w:ascii="Arial" w:hAnsi="Arial" w:cs="Arial"/>
          <w:color w:val="000000"/>
          <w:sz w:val="22"/>
          <w:szCs w:val="22"/>
        </w:rPr>
        <w:t xml:space="preserve">Ensure that residents who have not used psychotropic drugs are not given these drugs unless necessary to treat a specific condition diagnosed and documented in the clinical record, and those </w:t>
      </w:r>
      <w:r w:rsidR="009A7D4F">
        <w:rPr>
          <w:rFonts w:ascii="Arial" w:hAnsi="Arial" w:cs="Arial"/>
          <w:color w:val="000000"/>
          <w:sz w:val="22"/>
          <w:szCs w:val="22"/>
        </w:rPr>
        <w:t>using p</w:t>
      </w:r>
      <w:r w:rsidR="00AA142C" w:rsidRPr="00AA142C">
        <w:rPr>
          <w:rFonts w:ascii="Arial" w:hAnsi="Arial" w:cs="Arial"/>
          <w:color w:val="000000"/>
          <w:sz w:val="22"/>
          <w:szCs w:val="22"/>
        </w:rPr>
        <w:t>sychotropic</w:t>
      </w:r>
      <w:r w:rsidR="009A7D4F">
        <w:rPr>
          <w:rFonts w:ascii="Arial" w:hAnsi="Arial" w:cs="Arial"/>
          <w:color w:val="000000"/>
          <w:sz w:val="22"/>
          <w:szCs w:val="22"/>
        </w:rPr>
        <w:t xml:space="preserve"> drugs </w:t>
      </w:r>
      <w:r w:rsidR="00AA142C" w:rsidRPr="00AA142C">
        <w:rPr>
          <w:rFonts w:ascii="Arial" w:hAnsi="Arial" w:cs="Arial"/>
          <w:color w:val="000000"/>
          <w:sz w:val="22"/>
          <w:szCs w:val="22"/>
        </w:rPr>
        <w:t>receive gradual dose reductions and behavior</w:t>
      </w:r>
      <w:r w:rsidR="009A7D4F">
        <w:rPr>
          <w:rFonts w:ascii="Arial" w:hAnsi="Arial" w:cs="Arial"/>
          <w:color w:val="000000"/>
          <w:sz w:val="22"/>
          <w:szCs w:val="22"/>
        </w:rPr>
        <w:t>al</w:t>
      </w:r>
      <w:r w:rsidR="00AA142C" w:rsidRPr="00AA142C">
        <w:rPr>
          <w:rFonts w:ascii="Arial" w:hAnsi="Arial" w:cs="Arial"/>
          <w:color w:val="000000"/>
          <w:sz w:val="22"/>
          <w:szCs w:val="22"/>
        </w:rPr>
        <w:t xml:space="preserve"> interventions</w:t>
      </w:r>
      <w:r w:rsidR="0081707D">
        <w:rPr>
          <w:rFonts w:ascii="Arial" w:hAnsi="Arial" w:cs="Arial"/>
          <w:color w:val="000000"/>
          <w:sz w:val="22"/>
          <w:szCs w:val="22"/>
        </w:rPr>
        <w:t>.</w:t>
      </w:r>
      <w:r w:rsidR="009A7D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31578B" w14:textId="7AAFF4AE" w:rsidR="009A7D4F" w:rsidRDefault="009A7D4F" w:rsidP="009A7D4F">
      <w:pPr>
        <w:ind w:firstLine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Pr="009A7D4F">
        <w:rPr>
          <w:rFonts w:ascii="Arial" w:hAnsi="Arial" w:cs="Arial"/>
          <w:bCs/>
          <w:color w:val="000000"/>
          <w:sz w:val="22"/>
          <w:szCs w:val="22"/>
        </w:rPr>
        <w:t>F7</w:t>
      </w:r>
      <w:r>
        <w:rPr>
          <w:rFonts w:ascii="Arial" w:hAnsi="Arial" w:cs="Arial"/>
          <w:bCs/>
          <w:color w:val="000000"/>
          <w:sz w:val="22"/>
          <w:szCs w:val="22"/>
        </w:rPr>
        <w:t>58</w:t>
      </w:r>
      <w:r w:rsidRPr="009A7D4F">
        <w:rPr>
          <w:rFonts w:ascii="Arial" w:hAnsi="Arial" w:cs="Arial"/>
          <w:bCs/>
          <w:color w:val="000000"/>
          <w:sz w:val="22"/>
          <w:szCs w:val="22"/>
        </w:rPr>
        <w:t xml:space="preserve"> §483.</w:t>
      </w:r>
      <w:r>
        <w:rPr>
          <w:rFonts w:ascii="Arial" w:hAnsi="Arial" w:cs="Arial"/>
          <w:bCs/>
          <w:color w:val="000000"/>
          <w:sz w:val="22"/>
          <w:szCs w:val="22"/>
        </w:rPr>
        <w:t>45</w:t>
      </w:r>
      <w:r w:rsidRPr="009A7D4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>
        <w:rPr>
          <w:rFonts w:ascii="Arial" w:hAnsi="Arial" w:cs="Arial"/>
          <w:bCs/>
          <w:iCs/>
          <w:color w:val="000000"/>
          <w:sz w:val="22"/>
          <w:szCs w:val="22"/>
        </w:rPr>
        <w:t>c</w:t>
      </w:r>
      <w:r w:rsidRPr="009A7D4F">
        <w:rPr>
          <w:rFonts w:ascii="Arial" w:hAnsi="Arial" w:cs="Arial"/>
          <w:bCs/>
          <w:iCs/>
          <w:color w:val="000000"/>
          <w:sz w:val="22"/>
          <w:szCs w:val="22"/>
        </w:rPr>
        <w:t>)(3)(</w:t>
      </w:r>
      <w:r>
        <w:rPr>
          <w:rFonts w:ascii="Arial" w:hAnsi="Arial" w:cs="Arial"/>
          <w:bCs/>
          <w:iCs/>
          <w:color w:val="000000"/>
          <w:sz w:val="22"/>
          <w:szCs w:val="22"/>
        </w:rPr>
        <w:t>e</w:t>
      </w:r>
      <w:r w:rsidRPr="009A7D4F">
        <w:rPr>
          <w:rFonts w:ascii="Arial" w:hAnsi="Arial" w:cs="Arial"/>
          <w:bCs/>
          <w:color w:val="000000"/>
          <w:sz w:val="22"/>
          <w:szCs w:val="22"/>
        </w:rPr>
        <w:t>)(</w:t>
      </w:r>
      <w:r>
        <w:rPr>
          <w:rFonts w:ascii="Arial" w:hAnsi="Arial" w:cs="Arial"/>
          <w:bCs/>
          <w:color w:val="000000"/>
          <w:sz w:val="22"/>
          <w:szCs w:val="22"/>
        </w:rPr>
        <w:t>1)-(5)]</w:t>
      </w:r>
      <w:r w:rsidRPr="009A7D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B4AA248" w14:textId="77777777" w:rsidR="00521F46" w:rsidRPr="009A7D4F" w:rsidRDefault="00521F46" w:rsidP="009A7D4F">
      <w:pPr>
        <w:ind w:firstLine="360"/>
        <w:rPr>
          <w:rFonts w:ascii="Arial" w:eastAsia="Times New Roman" w:hAnsi="Arial" w:cs="Arial"/>
          <w:sz w:val="22"/>
          <w:szCs w:val="22"/>
        </w:rPr>
      </w:pPr>
    </w:p>
    <w:p w14:paraId="3355F796" w14:textId="77777777" w:rsidR="009A7D4F" w:rsidRPr="009A7D4F" w:rsidRDefault="009A7D4F" w:rsidP="009A7D4F">
      <w:pPr>
        <w:rPr>
          <w:rFonts w:ascii="Arial" w:eastAsia="Times New Roman" w:hAnsi="Arial" w:cs="Arial"/>
          <w:sz w:val="22"/>
          <w:szCs w:val="22"/>
        </w:rPr>
      </w:pPr>
    </w:p>
    <w:p w14:paraId="7C13A7E4" w14:textId="4A76C80A" w:rsidR="00AC6589" w:rsidRDefault="0068086A" w:rsidP="00AC6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</w:t>
      </w:r>
      <w:r w:rsidR="00302853">
        <w:rPr>
          <w:rFonts w:ascii="Arial" w:hAnsi="Arial" w:cs="Arial"/>
          <w:sz w:val="22"/>
          <w:szCs w:val="22"/>
        </w:rPr>
        <w:t>ontact</w:t>
      </w:r>
      <w:r>
        <w:rPr>
          <w:rFonts w:ascii="Arial" w:hAnsi="Arial" w:cs="Arial"/>
          <w:sz w:val="22"/>
          <w:szCs w:val="22"/>
        </w:rPr>
        <w:t xml:space="preserve"> [Maryland: Jeanette Ellis; email:  </w:t>
      </w:r>
      <w:hyperlink r:id="rId8" w:history="1">
        <w:r w:rsidRPr="00EF59BE">
          <w:rPr>
            <w:rStyle w:val="Hyperlink"/>
            <w:rFonts w:ascii="Arial" w:hAnsi="Arial" w:cs="Arial"/>
            <w:sz w:val="22"/>
            <w:szCs w:val="22"/>
          </w:rPr>
          <w:t>jeanette.ellis@umaryland.edu</w:t>
        </w:r>
      </w:hyperlink>
      <w:r>
        <w:rPr>
          <w:rFonts w:ascii="Arial" w:hAnsi="Arial" w:cs="Arial"/>
          <w:sz w:val="22"/>
          <w:szCs w:val="22"/>
        </w:rPr>
        <w:t xml:space="preserve">; Tel: </w:t>
      </w:r>
      <w:r w:rsidRPr="00F30E1A">
        <w:rPr>
          <w:rFonts w:ascii="Arial" w:hAnsi="Arial" w:cs="Arial"/>
          <w:sz w:val="22"/>
          <w:szCs w:val="22"/>
        </w:rPr>
        <w:t xml:space="preserve"> 410-706-</w:t>
      </w:r>
      <w:r>
        <w:rPr>
          <w:rFonts w:ascii="Arial" w:hAnsi="Arial" w:cs="Arial"/>
          <w:sz w:val="22"/>
          <w:szCs w:val="22"/>
        </w:rPr>
        <w:t xml:space="preserve">6811; Northeastern PA: Liza Behrens; email: </w:t>
      </w:r>
      <w:hyperlink r:id="rId9" w:history="1">
        <w:r w:rsidR="00EE7626" w:rsidRPr="00EF59BE">
          <w:rPr>
            <w:rStyle w:val="Hyperlink"/>
            <w:rFonts w:ascii="Arial" w:hAnsi="Arial" w:cs="Arial"/>
            <w:sz w:val="22"/>
            <w:szCs w:val="22"/>
          </w:rPr>
          <w:t>LLB237@psu.edu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; Tel: </w:t>
      </w:r>
      <w:r w:rsidRPr="00F30E1A">
        <w:rPr>
          <w:rFonts w:ascii="Arial" w:hAnsi="Arial" w:cs="Arial"/>
          <w:sz w:val="22"/>
          <w:szCs w:val="22"/>
        </w:rPr>
        <w:t xml:space="preserve"> 570-2</w:t>
      </w:r>
      <w:r>
        <w:rPr>
          <w:rFonts w:ascii="Arial" w:hAnsi="Arial" w:cs="Arial"/>
          <w:sz w:val="22"/>
          <w:szCs w:val="22"/>
        </w:rPr>
        <w:t>62</w:t>
      </w:r>
      <w:r w:rsidRPr="00F30E1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7048; </w:t>
      </w:r>
      <w:r w:rsidRPr="0068086A">
        <w:rPr>
          <w:rFonts w:ascii="Arial" w:hAnsi="Arial" w:cs="Arial"/>
          <w:sz w:val="22"/>
          <w:szCs w:val="22"/>
        </w:rPr>
        <w:t xml:space="preserve">Southeastern PA: Karen </w:t>
      </w:r>
      <w:proofErr w:type="spellStart"/>
      <w:r w:rsidRPr="0068086A">
        <w:rPr>
          <w:rFonts w:ascii="Arial" w:hAnsi="Arial" w:cs="Arial"/>
          <w:sz w:val="22"/>
          <w:szCs w:val="22"/>
        </w:rPr>
        <w:t>Eshraghi</w:t>
      </w:r>
      <w:proofErr w:type="spellEnd"/>
      <w:r w:rsidRPr="0068086A">
        <w:rPr>
          <w:rFonts w:ascii="Arial" w:hAnsi="Arial" w:cs="Arial"/>
          <w:sz w:val="22"/>
          <w:szCs w:val="22"/>
        </w:rPr>
        <w:t>, email:  kje25@psu.edu; Tel:  215-371-3440</w:t>
      </w:r>
      <w:r>
        <w:rPr>
          <w:rFonts w:ascii="Arial" w:hAnsi="Arial" w:cs="Arial"/>
          <w:sz w:val="22"/>
          <w:szCs w:val="22"/>
        </w:rPr>
        <w:t xml:space="preserve">] </w:t>
      </w:r>
      <w:r w:rsidR="00302853">
        <w:rPr>
          <w:rFonts w:ascii="Arial" w:hAnsi="Arial" w:cs="Arial"/>
          <w:sz w:val="22"/>
          <w:szCs w:val="22"/>
        </w:rPr>
        <w:t xml:space="preserve">if you are interested in obtaining more information and/or participating in the project.  </w:t>
      </w:r>
      <w:r w:rsidR="00AC6589" w:rsidRPr="00F30E1A">
        <w:rPr>
          <w:rFonts w:ascii="Arial" w:hAnsi="Arial" w:cs="Arial"/>
          <w:sz w:val="22"/>
          <w:szCs w:val="22"/>
        </w:rPr>
        <w:t>Thank you for your consideration. We look forward to hearing from you.</w:t>
      </w:r>
    </w:p>
    <w:p w14:paraId="5331AC90" w14:textId="77777777" w:rsidR="00AC6589" w:rsidRPr="00F30E1A" w:rsidRDefault="00AC6589" w:rsidP="00AC6589">
      <w:pPr>
        <w:rPr>
          <w:rFonts w:ascii="Arial" w:hAnsi="Arial" w:cs="Arial"/>
          <w:sz w:val="22"/>
          <w:szCs w:val="22"/>
        </w:rPr>
      </w:pPr>
    </w:p>
    <w:p w14:paraId="04596B59" w14:textId="77777777" w:rsidR="00AE7601" w:rsidRPr="00F30E1A" w:rsidRDefault="00AE7601" w:rsidP="00AE7601">
      <w:pPr>
        <w:rPr>
          <w:rFonts w:ascii="Arial" w:hAnsi="Arial" w:cs="Arial"/>
          <w:sz w:val="22"/>
          <w:szCs w:val="22"/>
        </w:rPr>
      </w:pPr>
      <w:r w:rsidRPr="00F30E1A">
        <w:rPr>
          <w:rFonts w:ascii="Arial" w:hAnsi="Arial" w:cs="Arial"/>
          <w:sz w:val="22"/>
          <w:szCs w:val="22"/>
        </w:rPr>
        <w:t>Sincerely,</w:t>
      </w:r>
    </w:p>
    <w:p w14:paraId="7577E5CF" w14:textId="77777777" w:rsidR="00AE7601" w:rsidRPr="00F30E1A" w:rsidRDefault="00AE7601" w:rsidP="00AE7601">
      <w:pPr>
        <w:rPr>
          <w:rFonts w:ascii="Arial" w:hAnsi="Arial" w:cs="Arial"/>
          <w:sz w:val="22"/>
          <w:szCs w:val="22"/>
        </w:rPr>
      </w:pPr>
    </w:p>
    <w:p w14:paraId="13B8240C" w14:textId="77777777" w:rsidR="00AE7601" w:rsidRPr="00F30E1A" w:rsidRDefault="00AE7601" w:rsidP="00AE7601">
      <w:pPr>
        <w:rPr>
          <w:rFonts w:ascii="Arial" w:hAnsi="Arial" w:cs="Arial"/>
          <w:sz w:val="22"/>
          <w:szCs w:val="22"/>
        </w:rPr>
      </w:pPr>
      <w:r w:rsidRPr="00F30E1A">
        <w:rPr>
          <w:rFonts w:ascii="Arial" w:hAnsi="Arial" w:cs="Arial"/>
          <w:sz w:val="22"/>
          <w:szCs w:val="22"/>
        </w:rPr>
        <w:t>Barbara Resnick, PhD, CRNP</w:t>
      </w:r>
    </w:p>
    <w:p w14:paraId="1A4B9EED" w14:textId="77777777" w:rsidR="001D09AB" w:rsidRPr="00F30E1A" w:rsidRDefault="001D09AB" w:rsidP="00AE7601">
      <w:pPr>
        <w:rPr>
          <w:rFonts w:ascii="Arial" w:hAnsi="Arial" w:cs="Arial"/>
          <w:sz w:val="22"/>
          <w:szCs w:val="22"/>
        </w:rPr>
      </w:pPr>
      <w:r w:rsidRPr="00F30E1A">
        <w:rPr>
          <w:rFonts w:ascii="Arial" w:hAnsi="Arial" w:cs="Arial"/>
          <w:sz w:val="22"/>
          <w:szCs w:val="22"/>
        </w:rPr>
        <w:t xml:space="preserve">Ann </w:t>
      </w:r>
      <w:proofErr w:type="spellStart"/>
      <w:r w:rsidRPr="00F30E1A">
        <w:rPr>
          <w:rFonts w:ascii="Arial" w:hAnsi="Arial" w:cs="Arial"/>
          <w:sz w:val="22"/>
          <w:szCs w:val="22"/>
        </w:rPr>
        <w:t>Kolanowski</w:t>
      </w:r>
      <w:proofErr w:type="spellEnd"/>
      <w:r w:rsidRPr="00F30E1A">
        <w:rPr>
          <w:rFonts w:ascii="Arial" w:hAnsi="Arial" w:cs="Arial"/>
          <w:sz w:val="22"/>
          <w:szCs w:val="22"/>
        </w:rPr>
        <w:t>, PhD</w:t>
      </w:r>
      <w:r w:rsidR="00C942FD" w:rsidRPr="00F30E1A">
        <w:rPr>
          <w:rFonts w:ascii="Arial" w:hAnsi="Arial" w:cs="Arial"/>
          <w:sz w:val="22"/>
          <w:szCs w:val="22"/>
        </w:rPr>
        <w:t>, RN</w:t>
      </w:r>
    </w:p>
    <w:p w14:paraId="621CB746" w14:textId="77777777" w:rsidR="001D09AB" w:rsidRPr="00F30E1A" w:rsidRDefault="001D09AB" w:rsidP="00AE7601">
      <w:pPr>
        <w:rPr>
          <w:rFonts w:ascii="Arial" w:hAnsi="Arial" w:cs="Arial"/>
          <w:sz w:val="22"/>
          <w:szCs w:val="22"/>
        </w:rPr>
      </w:pPr>
      <w:r w:rsidRPr="00F30E1A">
        <w:rPr>
          <w:rFonts w:ascii="Arial" w:hAnsi="Arial" w:cs="Arial"/>
          <w:sz w:val="22"/>
          <w:szCs w:val="22"/>
        </w:rPr>
        <w:t>Kimberly Van Haitsma, PhD</w:t>
      </w:r>
    </w:p>
    <w:p w14:paraId="02AFD5B8" w14:textId="77777777" w:rsidR="00AE7601" w:rsidRPr="00F30E1A" w:rsidRDefault="00AE7601" w:rsidP="00AE7601">
      <w:pPr>
        <w:rPr>
          <w:rFonts w:ascii="Arial" w:hAnsi="Arial" w:cs="Arial"/>
          <w:sz w:val="22"/>
          <w:szCs w:val="22"/>
        </w:rPr>
      </w:pPr>
      <w:r w:rsidRPr="00F30E1A">
        <w:rPr>
          <w:rFonts w:ascii="Arial" w:hAnsi="Arial" w:cs="Arial"/>
          <w:sz w:val="22"/>
          <w:szCs w:val="22"/>
        </w:rPr>
        <w:t>Marie Boltz, PhD, CRNP</w:t>
      </w:r>
    </w:p>
    <w:p w14:paraId="2EA6ACCA" w14:textId="77777777" w:rsidR="00AE7601" w:rsidRPr="00F30E1A" w:rsidRDefault="00AE7601" w:rsidP="00AE7601">
      <w:pPr>
        <w:rPr>
          <w:rFonts w:ascii="Arial" w:hAnsi="Arial" w:cs="Arial"/>
          <w:sz w:val="22"/>
          <w:szCs w:val="22"/>
        </w:rPr>
      </w:pPr>
      <w:r w:rsidRPr="00F30E1A">
        <w:rPr>
          <w:rFonts w:ascii="Arial" w:hAnsi="Arial" w:cs="Arial"/>
          <w:sz w:val="22"/>
          <w:szCs w:val="22"/>
        </w:rPr>
        <w:t>Elizabeth Galik, PhD,</w:t>
      </w:r>
      <w:r w:rsidR="003D08FD" w:rsidRPr="00F30E1A">
        <w:rPr>
          <w:rFonts w:ascii="Arial" w:hAnsi="Arial" w:cs="Arial"/>
          <w:sz w:val="22"/>
          <w:szCs w:val="22"/>
        </w:rPr>
        <w:t xml:space="preserve"> </w:t>
      </w:r>
      <w:r w:rsidRPr="00F30E1A">
        <w:rPr>
          <w:rFonts w:ascii="Arial" w:hAnsi="Arial" w:cs="Arial"/>
          <w:sz w:val="22"/>
          <w:szCs w:val="22"/>
        </w:rPr>
        <w:t>CRNP</w:t>
      </w:r>
    </w:p>
    <w:p w14:paraId="26F1E74D" w14:textId="576A8CAA" w:rsidR="00AE7601" w:rsidRPr="00924A50" w:rsidRDefault="00C600E5" w:rsidP="00AE7601">
      <w:pPr>
        <w:rPr>
          <w:rFonts w:ascii="Arial" w:hAnsi="Arial" w:cs="Arial"/>
          <w:sz w:val="22"/>
          <w:szCs w:val="22"/>
        </w:rPr>
      </w:pPr>
      <w:r w:rsidRPr="00924A50">
        <w:rPr>
          <w:rFonts w:ascii="Arial" w:hAnsi="Arial" w:cs="Arial"/>
          <w:sz w:val="22"/>
          <w:szCs w:val="22"/>
        </w:rPr>
        <w:t>Jeanette Ellis, MA, LPC</w:t>
      </w:r>
    </w:p>
    <w:p w14:paraId="2DA341F5" w14:textId="4525229F" w:rsidR="00C600E5" w:rsidRDefault="006159A1" w:rsidP="00AE76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Liza Behrens, MSN, RN</w:t>
      </w:r>
    </w:p>
    <w:p w14:paraId="1385C3F0" w14:textId="22C3BEAD" w:rsidR="00DE368E" w:rsidRPr="00924A50" w:rsidRDefault="00DE368E" w:rsidP="00AE76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Karen </w:t>
      </w:r>
      <w:proofErr w:type="spellStart"/>
      <w:r>
        <w:rPr>
          <w:rFonts w:ascii="Arial" w:hAnsi="Arial" w:cs="Arial"/>
          <w:sz w:val="22"/>
          <w:szCs w:val="22"/>
        </w:rPr>
        <w:t>Eshraghi</w:t>
      </w:r>
      <w:proofErr w:type="spellEnd"/>
      <w:r w:rsidR="00A6484A">
        <w:rPr>
          <w:rFonts w:ascii="Arial" w:hAnsi="Arial" w:cs="Arial"/>
          <w:sz w:val="22"/>
          <w:szCs w:val="22"/>
        </w:rPr>
        <w:t xml:space="preserve">, </w:t>
      </w:r>
      <w:r w:rsidR="00B507C1">
        <w:rPr>
          <w:rFonts w:ascii="Arial" w:hAnsi="Arial" w:cs="Arial"/>
          <w:sz w:val="22"/>
          <w:szCs w:val="22"/>
        </w:rPr>
        <w:t>MSW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465EA3" w14:textId="77777777" w:rsidR="00C600E5" w:rsidRDefault="00C600E5" w:rsidP="00AE7601">
      <w:pPr>
        <w:rPr>
          <w:sz w:val="22"/>
          <w:szCs w:val="22"/>
        </w:rPr>
      </w:pPr>
    </w:p>
    <w:p w14:paraId="224DFF27" w14:textId="77777777" w:rsidR="00C600E5" w:rsidRPr="00F30E1A" w:rsidRDefault="00C600E5" w:rsidP="00AE7601">
      <w:pPr>
        <w:rPr>
          <w:sz w:val="22"/>
          <w:szCs w:val="22"/>
        </w:rPr>
      </w:pPr>
    </w:p>
    <w:sectPr w:rsidR="00C600E5" w:rsidRPr="00F30E1A" w:rsidSect="00AE7601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C467" w14:textId="77777777" w:rsidR="00E2750E" w:rsidRDefault="00E2750E" w:rsidP="008479AB">
      <w:r>
        <w:separator/>
      </w:r>
    </w:p>
  </w:endnote>
  <w:endnote w:type="continuationSeparator" w:id="0">
    <w:p w14:paraId="38DBF756" w14:textId="77777777" w:rsidR="00E2750E" w:rsidRDefault="00E2750E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GothamNarrow-LightItalic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252C" w14:textId="77777777" w:rsidR="001D09AB" w:rsidRDefault="001D09AB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FD9DBD" wp14:editId="19992671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1905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D267F" w14:textId="77777777" w:rsidR="00E2750E" w:rsidRDefault="00E2750E" w:rsidP="008479AB">
      <w:r>
        <w:separator/>
      </w:r>
    </w:p>
  </w:footnote>
  <w:footnote w:type="continuationSeparator" w:id="0">
    <w:p w14:paraId="306C55CE" w14:textId="77777777" w:rsidR="00E2750E" w:rsidRDefault="00E2750E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DD2A" w14:textId="330E5EF5" w:rsidR="001D09AB" w:rsidRDefault="001D09AB" w:rsidP="00647F65">
    <w:pPr>
      <w:pStyle w:val="BasicParagraph"/>
      <w:tabs>
        <w:tab w:val="right" w:pos="9450"/>
      </w:tabs>
      <w:ind w:left="-1080" w:right="-810"/>
      <w:jc w:val="right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803061" wp14:editId="5ACCB687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509520" cy="660400"/>
          <wp:effectExtent l="19050" t="0" r="5080" b="0"/>
          <wp:wrapThrough wrapText="bothSides">
            <wp:wrapPolygon edited="0">
              <wp:start x="-164" y="0"/>
              <wp:lineTo x="-164" y="21185"/>
              <wp:lineTo x="21644" y="21185"/>
              <wp:lineTo x="21644" y="0"/>
              <wp:lineTo x="-164" y="0"/>
            </wp:wrapPolygon>
          </wp:wrapThrough>
          <wp:docPr id="13" name="Picture 13" descr="UM_School_Nurs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_School_Nursin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Franklin Gothic Book" w:hAnsi="Franklin Gothic Book" w:cs="GothamNarrow-LightItalic"/>
        <w:i/>
        <w:iCs/>
        <w:sz w:val="16"/>
        <w:szCs w:val="16"/>
      </w:rPr>
      <w:t xml:space="preserve"> </w:t>
    </w:r>
  </w:p>
  <w:p w14:paraId="34415A8B" w14:textId="77777777" w:rsidR="001D09AB" w:rsidRDefault="001D09AB" w:rsidP="00466C25">
    <w:pPr>
      <w:pStyle w:val="Header"/>
      <w:ind w:left="-540" w:right="-810"/>
      <w:jc w:val="right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  <w:r w:rsidR="00582315" w:rsidRPr="00605D58">
      <w:rPr>
        <w:noProof/>
      </w:rPr>
      <w:drawing>
        <wp:inline distT="0" distB="0" distL="0" distR="0" wp14:anchorId="7A834935" wp14:editId="199C733D">
          <wp:extent cx="2905125" cy="819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051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4A3B4882" w14:textId="77777777" w:rsidR="001D09AB" w:rsidRPr="00D60EC3" w:rsidRDefault="001D09AB" w:rsidP="0029419B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2984"/>
    <w:multiLevelType w:val="hybridMultilevel"/>
    <w:tmpl w:val="F7287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36"/>
    <w:rsid w:val="0002278E"/>
    <w:rsid w:val="0002689E"/>
    <w:rsid w:val="00027620"/>
    <w:rsid w:val="000422BF"/>
    <w:rsid w:val="00043539"/>
    <w:rsid w:val="00050EF5"/>
    <w:rsid w:val="00061D40"/>
    <w:rsid w:val="000D30EB"/>
    <w:rsid w:val="000E1F58"/>
    <w:rsid w:val="000F41FB"/>
    <w:rsid w:val="0013750D"/>
    <w:rsid w:val="00163599"/>
    <w:rsid w:val="001645A7"/>
    <w:rsid w:val="0017459F"/>
    <w:rsid w:val="001754A7"/>
    <w:rsid w:val="00190E33"/>
    <w:rsid w:val="00197B7E"/>
    <w:rsid w:val="001D09AB"/>
    <w:rsid w:val="001F2EB7"/>
    <w:rsid w:val="001F58FB"/>
    <w:rsid w:val="001F75CB"/>
    <w:rsid w:val="00227739"/>
    <w:rsid w:val="00287D71"/>
    <w:rsid w:val="0029419B"/>
    <w:rsid w:val="002C19EC"/>
    <w:rsid w:val="002D4DF1"/>
    <w:rsid w:val="002D6F6E"/>
    <w:rsid w:val="00302853"/>
    <w:rsid w:val="0030291C"/>
    <w:rsid w:val="00302D47"/>
    <w:rsid w:val="00382FA8"/>
    <w:rsid w:val="00385BC5"/>
    <w:rsid w:val="003A4F4D"/>
    <w:rsid w:val="003B1E69"/>
    <w:rsid w:val="003C299B"/>
    <w:rsid w:val="003D08FD"/>
    <w:rsid w:val="003D1E22"/>
    <w:rsid w:val="003D5B90"/>
    <w:rsid w:val="003D74F9"/>
    <w:rsid w:val="003F2FA8"/>
    <w:rsid w:val="00404982"/>
    <w:rsid w:val="004252B1"/>
    <w:rsid w:val="00425F97"/>
    <w:rsid w:val="004312F7"/>
    <w:rsid w:val="004320E0"/>
    <w:rsid w:val="00434E3C"/>
    <w:rsid w:val="00437DC4"/>
    <w:rsid w:val="00445657"/>
    <w:rsid w:val="0045769A"/>
    <w:rsid w:val="004601B0"/>
    <w:rsid w:val="00466C25"/>
    <w:rsid w:val="004812E8"/>
    <w:rsid w:val="0049782B"/>
    <w:rsid w:val="004A3BDE"/>
    <w:rsid w:val="004C3301"/>
    <w:rsid w:val="004C4084"/>
    <w:rsid w:val="004C5259"/>
    <w:rsid w:val="004E682A"/>
    <w:rsid w:val="004F17C5"/>
    <w:rsid w:val="00503E1C"/>
    <w:rsid w:val="00515C6C"/>
    <w:rsid w:val="00517486"/>
    <w:rsid w:val="00521F46"/>
    <w:rsid w:val="00533D83"/>
    <w:rsid w:val="00533F5C"/>
    <w:rsid w:val="00576DFF"/>
    <w:rsid w:val="00582315"/>
    <w:rsid w:val="00586B16"/>
    <w:rsid w:val="005C2E00"/>
    <w:rsid w:val="005C6089"/>
    <w:rsid w:val="005C6CF2"/>
    <w:rsid w:val="005F50F3"/>
    <w:rsid w:val="0060449C"/>
    <w:rsid w:val="006159A1"/>
    <w:rsid w:val="00615A55"/>
    <w:rsid w:val="00624EF8"/>
    <w:rsid w:val="00647F65"/>
    <w:rsid w:val="00654916"/>
    <w:rsid w:val="00656E91"/>
    <w:rsid w:val="0068086A"/>
    <w:rsid w:val="006A1FF2"/>
    <w:rsid w:val="006C4503"/>
    <w:rsid w:val="006D3C4D"/>
    <w:rsid w:val="007400DB"/>
    <w:rsid w:val="00755C73"/>
    <w:rsid w:val="007B4104"/>
    <w:rsid w:val="008106F0"/>
    <w:rsid w:val="0081707D"/>
    <w:rsid w:val="008409FC"/>
    <w:rsid w:val="008479AB"/>
    <w:rsid w:val="008640F9"/>
    <w:rsid w:val="00866EFE"/>
    <w:rsid w:val="008700AD"/>
    <w:rsid w:val="0088173D"/>
    <w:rsid w:val="00897EDE"/>
    <w:rsid w:val="008A4470"/>
    <w:rsid w:val="008E230F"/>
    <w:rsid w:val="008F342E"/>
    <w:rsid w:val="0090414F"/>
    <w:rsid w:val="00924A50"/>
    <w:rsid w:val="00932016"/>
    <w:rsid w:val="00983C20"/>
    <w:rsid w:val="00983F2E"/>
    <w:rsid w:val="009A7D4F"/>
    <w:rsid w:val="009D2082"/>
    <w:rsid w:val="009E36AB"/>
    <w:rsid w:val="009E495F"/>
    <w:rsid w:val="00A31A82"/>
    <w:rsid w:val="00A36C1E"/>
    <w:rsid w:val="00A40D6B"/>
    <w:rsid w:val="00A429FE"/>
    <w:rsid w:val="00A56417"/>
    <w:rsid w:val="00A6484A"/>
    <w:rsid w:val="00A75657"/>
    <w:rsid w:val="00A80952"/>
    <w:rsid w:val="00A95739"/>
    <w:rsid w:val="00AA142C"/>
    <w:rsid w:val="00AC2408"/>
    <w:rsid w:val="00AC6589"/>
    <w:rsid w:val="00AE058C"/>
    <w:rsid w:val="00AE7601"/>
    <w:rsid w:val="00AF664C"/>
    <w:rsid w:val="00B27EB5"/>
    <w:rsid w:val="00B507C1"/>
    <w:rsid w:val="00B54518"/>
    <w:rsid w:val="00BB4DAA"/>
    <w:rsid w:val="00C22F36"/>
    <w:rsid w:val="00C600E5"/>
    <w:rsid w:val="00C84393"/>
    <w:rsid w:val="00C93119"/>
    <w:rsid w:val="00C942FD"/>
    <w:rsid w:val="00CA27F6"/>
    <w:rsid w:val="00CA7AE6"/>
    <w:rsid w:val="00CC6647"/>
    <w:rsid w:val="00CD02A6"/>
    <w:rsid w:val="00D34B21"/>
    <w:rsid w:val="00D4222C"/>
    <w:rsid w:val="00D46EBE"/>
    <w:rsid w:val="00D6542C"/>
    <w:rsid w:val="00D673DE"/>
    <w:rsid w:val="00D90EAA"/>
    <w:rsid w:val="00DA69A1"/>
    <w:rsid w:val="00DB3C8E"/>
    <w:rsid w:val="00DB69F8"/>
    <w:rsid w:val="00DE368E"/>
    <w:rsid w:val="00E2750E"/>
    <w:rsid w:val="00ED79CF"/>
    <w:rsid w:val="00EE7626"/>
    <w:rsid w:val="00F30E1A"/>
    <w:rsid w:val="00F905FE"/>
    <w:rsid w:val="00FA411C"/>
    <w:rsid w:val="00FB52C4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D5E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customStyle="1" w:styleId="xmsonormal">
    <w:name w:val="x_msonormal"/>
    <w:basedOn w:val="Normal"/>
    <w:rsid w:val="008106F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E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FE"/>
    <w:rPr>
      <w:b/>
      <w:bCs/>
    </w:rPr>
  </w:style>
  <w:style w:type="character" w:customStyle="1" w:styleId="xprintanswer">
    <w:name w:val="x_printanswer"/>
    <w:basedOn w:val="DefaultParagraphFont"/>
    <w:rsid w:val="001645A7"/>
  </w:style>
  <w:style w:type="paragraph" w:customStyle="1" w:styleId="Default">
    <w:name w:val="Default"/>
    <w:rsid w:val="00F30E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AC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customStyle="1" w:styleId="xmsonormal">
    <w:name w:val="x_msonormal"/>
    <w:basedOn w:val="Normal"/>
    <w:rsid w:val="008106F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E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FE"/>
    <w:rPr>
      <w:b/>
      <w:bCs/>
    </w:rPr>
  </w:style>
  <w:style w:type="character" w:customStyle="1" w:styleId="xprintanswer">
    <w:name w:val="x_printanswer"/>
    <w:basedOn w:val="DefaultParagraphFont"/>
    <w:rsid w:val="001645A7"/>
  </w:style>
  <w:style w:type="paragraph" w:customStyle="1" w:styleId="Default">
    <w:name w:val="Default"/>
    <w:rsid w:val="00F30E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AC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anette.ellis@umaryland.edu" TargetMode="External"/><Relationship Id="rId9" Type="http://schemas.openxmlformats.org/officeDocument/2006/relationships/hyperlink" Target="mailto:LLB237@psu.ed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4581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1441864</vt:i4>
      </vt:variant>
      <vt:variant>
        <vt:i4>-1</vt:i4>
      </vt:variant>
      <vt:variant>
        <vt:i4>2061</vt:i4>
      </vt:variant>
      <vt:variant>
        <vt:i4>1</vt:i4>
      </vt:variant>
      <vt:variant>
        <vt:lpwstr>UM_School_Nursing_RGB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LifeSpan Network</cp:lastModifiedBy>
  <cp:revision>2</cp:revision>
  <cp:lastPrinted>2017-10-02T13:46:00Z</cp:lastPrinted>
  <dcterms:created xsi:type="dcterms:W3CDTF">2017-12-07T15:45:00Z</dcterms:created>
  <dcterms:modified xsi:type="dcterms:W3CDTF">2017-12-07T15:45:00Z</dcterms:modified>
</cp:coreProperties>
</file>